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55" w:rsidRDefault="00051955" w:rsidP="003545DD">
      <w:pPr>
        <w:jc w:val="center"/>
        <w:rPr>
          <w:b/>
          <w:sz w:val="20"/>
          <w:szCs w:val="20"/>
        </w:rPr>
      </w:pPr>
    </w:p>
    <w:p w:rsidR="000B1CEB" w:rsidRPr="00EE2575" w:rsidRDefault="000B1CEB" w:rsidP="000B1CEB">
      <w:pPr>
        <w:jc w:val="center"/>
        <w:rPr>
          <w:b/>
          <w:caps/>
          <w:lang w:val="en-GB"/>
        </w:rPr>
      </w:pPr>
      <w:r w:rsidRPr="00EE2575">
        <w:rPr>
          <w:b/>
          <w:caps/>
          <w:lang w:val="en-GB"/>
        </w:rPr>
        <w:t xml:space="preserve">description of the course of study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1303"/>
        <w:gridCol w:w="5559"/>
      </w:tblGrid>
      <w:tr w:rsidR="000B1CEB" w:rsidRPr="00DE1B6E" w:rsidTr="00051955">
        <w:tc>
          <w:tcPr>
            <w:tcW w:w="1214" w:type="pct"/>
            <w:shd w:val="clear" w:color="auto" w:fill="auto"/>
          </w:tcPr>
          <w:p w:rsidR="000B1CEB" w:rsidRPr="001A7376" w:rsidRDefault="000B1CEB" w:rsidP="000B1CEB">
            <w:pPr>
              <w:snapToGrid w:val="0"/>
              <w:rPr>
                <w:rFonts w:eastAsiaTheme="majorEastAsia"/>
                <w:b/>
                <w:sz w:val="20"/>
                <w:szCs w:val="32"/>
              </w:rPr>
            </w:pPr>
            <w:r w:rsidRPr="001A7376">
              <w:rPr>
                <w:rFonts w:eastAsiaTheme="majorEastAsia"/>
                <w:b/>
                <w:sz w:val="20"/>
                <w:szCs w:val="32"/>
              </w:rPr>
              <w:t xml:space="preserve">Course </w:t>
            </w:r>
            <w:proofErr w:type="spellStart"/>
            <w:r w:rsidRPr="001A7376">
              <w:rPr>
                <w:rFonts w:eastAsiaTheme="majorEastAsia"/>
                <w:b/>
                <w:sz w:val="20"/>
                <w:szCs w:val="32"/>
              </w:rPr>
              <w:t>code</w:t>
            </w:r>
            <w:proofErr w:type="spellEnd"/>
          </w:p>
        </w:tc>
        <w:tc>
          <w:tcPr>
            <w:tcW w:w="3786" w:type="pct"/>
            <w:gridSpan w:val="2"/>
            <w:shd w:val="clear" w:color="auto" w:fill="D9D9D9"/>
          </w:tcPr>
          <w:p w:rsidR="000B1CEB" w:rsidRPr="00DE1B6E" w:rsidRDefault="000B1CEB" w:rsidP="000B1CEB">
            <w:pPr>
              <w:jc w:val="center"/>
              <w:rPr>
                <w:color w:val="000000"/>
                <w:sz w:val="20"/>
                <w:szCs w:val="20"/>
              </w:rPr>
            </w:pPr>
            <w:r w:rsidRPr="008A14BD">
              <w:rPr>
                <w:color w:val="000000"/>
                <w:sz w:val="20"/>
                <w:szCs w:val="20"/>
              </w:rPr>
              <w:t>0912-7LEK-C9.7-C</w:t>
            </w:r>
          </w:p>
        </w:tc>
      </w:tr>
      <w:tr w:rsidR="000B1CEB" w:rsidRPr="00DE1B6E" w:rsidTr="00051955">
        <w:tc>
          <w:tcPr>
            <w:tcW w:w="1214" w:type="pct"/>
            <w:vMerge w:val="restart"/>
            <w:shd w:val="clear" w:color="auto" w:fill="auto"/>
          </w:tcPr>
          <w:p w:rsidR="000B1CEB" w:rsidRPr="000B1CEB" w:rsidRDefault="000B1CEB" w:rsidP="000B1CEB">
            <w:pPr>
              <w:snapToGrid w:val="0"/>
              <w:rPr>
                <w:rFonts w:eastAsiaTheme="majorEastAsia"/>
                <w:b/>
                <w:sz w:val="20"/>
                <w:szCs w:val="32"/>
                <w:lang w:val="en-US"/>
              </w:rPr>
            </w:pPr>
            <w:r w:rsidRPr="000B1CEB">
              <w:rPr>
                <w:rFonts w:eastAsiaTheme="majorEastAsia"/>
                <w:b/>
                <w:sz w:val="20"/>
                <w:szCs w:val="32"/>
                <w:lang w:val="en-US"/>
              </w:rPr>
              <w:t xml:space="preserve">Name of the course in </w:t>
            </w:r>
          </w:p>
        </w:tc>
        <w:tc>
          <w:tcPr>
            <w:tcW w:w="719" w:type="pct"/>
            <w:shd w:val="clear" w:color="auto" w:fill="auto"/>
          </w:tcPr>
          <w:p w:rsidR="000B1CEB" w:rsidRPr="00DE1B6E" w:rsidRDefault="000B1CEB" w:rsidP="000B1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Polish</w:t>
            </w:r>
            <w:proofErr w:type="spellEnd"/>
          </w:p>
        </w:tc>
        <w:tc>
          <w:tcPr>
            <w:tcW w:w="3067" w:type="pct"/>
            <w:shd w:val="clear" w:color="auto" w:fill="auto"/>
          </w:tcPr>
          <w:p w:rsidR="000B1CEB" w:rsidRPr="00A67AE3" w:rsidRDefault="000B1CEB" w:rsidP="000B1CEB">
            <w:pPr>
              <w:pStyle w:val="Nagwek1"/>
            </w:pPr>
            <w:bookmarkStart w:id="0" w:name="_Toc462646173"/>
            <w:bookmarkStart w:id="1" w:name="_Toc462646840"/>
            <w:r w:rsidRPr="00A67AE3">
              <w:t>Pediatria – praktyka wakacyjna</w:t>
            </w:r>
            <w:bookmarkEnd w:id="0"/>
            <w:bookmarkEnd w:id="1"/>
          </w:p>
        </w:tc>
      </w:tr>
      <w:tr w:rsidR="003545DD" w:rsidRPr="00DE1B6E" w:rsidTr="00051955">
        <w:tc>
          <w:tcPr>
            <w:tcW w:w="1214" w:type="pct"/>
            <w:vMerge/>
            <w:shd w:val="clear" w:color="auto" w:fill="auto"/>
          </w:tcPr>
          <w:p w:rsidR="003545DD" w:rsidRPr="00DE1B6E" w:rsidRDefault="003545DD" w:rsidP="00051955">
            <w:pPr>
              <w:rPr>
                <w:b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3545DD" w:rsidRPr="00DE1B6E" w:rsidRDefault="000B1CEB" w:rsidP="00051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3067" w:type="pct"/>
            <w:shd w:val="clear" w:color="auto" w:fill="auto"/>
          </w:tcPr>
          <w:p w:rsidR="003545DD" w:rsidRPr="00DE1B6E" w:rsidRDefault="003545DD" w:rsidP="003545DD">
            <w:pPr>
              <w:pStyle w:val="Nagwek2"/>
              <w:rPr>
                <w:lang w:val="en-US"/>
              </w:rPr>
            </w:pPr>
            <w:r w:rsidRPr="00DE1B6E">
              <w:rPr>
                <w:lang w:val="en-US"/>
              </w:rPr>
              <w:t>Pediatrics – practice during holidays</w:t>
            </w:r>
          </w:p>
        </w:tc>
      </w:tr>
    </w:tbl>
    <w:p w:rsidR="003545DD" w:rsidRDefault="003545DD" w:rsidP="003545DD">
      <w:pPr>
        <w:rPr>
          <w:b/>
          <w:sz w:val="20"/>
          <w:szCs w:val="20"/>
          <w:lang w:val="en-US"/>
        </w:rPr>
      </w:pPr>
    </w:p>
    <w:p w:rsidR="000B1CEB" w:rsidRPr="00DE1B6E" w:rsidRDefault="000B1CEB" w:rsidP="003545DD">
      <w:pPr>
        <w:rPr>
          <w:b/>
          <w:sz w:val="20"/>
          <w:szCs w:val="20"/>
          <w:lang w:val="en-US"/>
        </w:rPr>
      </w:pPr>
    </w:p>
    <w:p w:rsidR="003545DD" w:rsidRPr="000B1CEB" w:rsidRDefault="000B1CEB" w:rsidP="003545DD">
      <w:pPr>
        <w:pStyle w:val="Akapitzlist"/>
        <w:numPr>
          <w:ilvl w:val="0"/>
          <w:numId w:val="6"/>
        </w:numPr>
        <w:rPr>
          <w:b/>
          <w:sz w:val="20"/>
          <w:szCs w:val="20"/>
          <w:lang w:val="en-US"/>
        </w:rPr>
      </w:pPr>
      <w:r w:rsidRPr="000B1CEB">
        <w:rPr>
          <w:b/>
          <w:sz w:val="20"/>
          <w:szCs w:val="20"/>
          <w:lang w:val="en-US"/>
        </w:rPr>
        <w:t>LOCATION OF THE COURSE OF STUDY WITHIN THE SYSTEM OF STUDIES</w:t>
      </w:r>
    </w:p>
    <w:p w:rsidR="000B1CEB" w:rsidRPr="000B1CEB" w:rsidRDefault="000B1CEB" w:rsidP="003545DD">
      <w:pPr>
        <w:rPr>
          <w:b/>
          <w:sz w:val="20"/>
          <w:szCs w:val="20"/>
          <w:lang w:val="en-US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048"/>
      </w:tblGrid>
      <w:tr w:rsidR="000B1CEB" w:rsidRPr="00F53CFD" w:rsidTr="000B1CEB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EB" w:rsidRPr="00EE2575" w:rsidRDefault="000B1CEB" w:rsidP="000B1CE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1.1. Field of study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CEB" w:rsidRPr="00F53CFD" w:rsidRDefault="000B1CEB" w:rsidP="000B1CEB">
            <w:pPr>
              <w:snapToGrid w:val="0"/>
              <w:rPr>
                <w:sz w:val="20"/>
                <w:szCs w:val="20"/>
                <w:lang w:val="en-GB"/>
              </w:rPr>
            </w:pPr>
            <w:r w:rsidRPr="00A25BE7">
              <w:rPr>
                <w:sz w:val="20"/>
                <w:szCs w:val="20"/>
                <w:lang w:val="en-GB"/>
              </w:rPr>
              <w:t>Medicine</w:t>
            </w:r>
          </w:p>
        </w:tc>
      </w:tr>
      <w:tr w:rsidR="000B1CEB" w:rsidRPr="00F53CFD" w:rsidTr="000B1CEB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EB" w:rsidRPr="00EE2575" w:rsidRDefault="000B1CEB" w:rsidP="000B1CE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1.2. Mode of study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CEB" w:rsidRPr="00F53CFD" w:rsidRDefault="000B1CEB" w:rsidP="000B1CEB">
            <w:pPr>
              <w:snapToGrid w:val="0"/>
              <w:rPr>
                <w:sz w:val="20"/>
                <w:szCs w:val="20"/>
                <w:lang w:val="en-GB"/>
              </w:rPr>
            </w:pPr>
            <w:r w:rsidRPr="00A25BE7">
              <w:rPr>
                <w:sz w:val="20"/>
                <w:szCs w:val="20"/>
                <w:lang w:val="en-GB"/>
              </w:rPr>
              <w:t>Full-time</w:t>
            </w:r>
          </w:p>
        </w:tc>
      </w:tr>
      <w:tr w:rsidR="000B1CEB" w:rsidRPr="00F53CFD" w:rsidTr="000B1CEB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EB" w:rsidRPr="00EE2575" w:rsidRDefault="000B1CEB" w:rsidP="000B1CE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1.3. Level of study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CEB" w:rsidRPr="00F53CFD" w:rsidRDefault="000B1CEB" w:rsidP="000B1CEB">
            <w:pPr>
              <w:snapToGrid w:val="0"/>
              <w:rPr>
                <w:sz w:val="20"/>
                <w:szCs w:val="20"/>
                <w:lang w:val="en-GB"/>
              </w:rPr>
            </w:pPr>
            <w:r w:rsidRPr="00A25BE7">
              <w:rPr>
                <w:sz w:val="20"/>
                <w:szCs w:val="20"/>
                <w:lang w:val="en-GB"/>
              </w:rPr>
              <w:t>Uniform Master’s studies</w:t>
            </w:r>
          </w:p>
        </w:tc>
      </w:tr>
      <w:tr w:rsidR="000B1CEB" w:rsidRPr="00F53CFD" w:rsidTr="000B1CEB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EB" w:rsidRPr="00EE2575" w:rsidRDefault="000B1CEB" w:rsidP="000B1CE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1.4. Profile of study*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CEB" w:rsidRPr="00F53CFD" w:rsidRDefault="00B65328" w:rsidP="000B1CE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General academic</w:t>
            </w:r>
            <w:bookmarkStart w:id="2" w:name="_GoBack"/>
            <w:bookmarkEnd w:id="2"/>
          </w:p>
        </w:tc>
      </w:tr>
      <w:tr w:rsidR="000B1CEB" w:rsidRPr="00B65328" w:rsidTr="000B1CEB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EB" w:rsidRPr="00EE2575" w:rsidRDefault="000B1CEB" w:rsidP="000B1CE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</w:t>
            </w:r>
            <w:r>
              <w:rPr>
                <w:b/>
                <w:sz w:val="20"/>
                <w:szCs w:val="20"/>
                <w:lang w:val="en-GB"/>
              </w:rPr>
              <w:t>5</w:t>
            </w:r>
            <w:r w:rsidRPr="00EE2575">
              <w:rPr>
                <w:b/>
                <w:sz w:val="20"/>
                <w:szCs w:val="20"/>
                <w:lang w:val="en-GB"/>
              </w:rPr>
              <w:t>. Person preparing the course description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CEB" w:rsidRPr="00EE2575" w:rsidRDefault="000B1CEB" w:rsidP="000B1CEB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  <w:tr w:rsidR="000B1CEB" w:rsidRPr="00EE2575" w:rsidTr="000B1CEB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EB" w:rsidRPr="00EE2575" w:rsidRDefault="000B1CEB" w:rsidP="000B1CE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1.6</w:t>
            </w:r>
            <w:r w:rsidRPr="00EE2575">
              <w:rPr>
                <w:b/>
                <w:sz w:val="20"/>
                <w:szCs w:val="20"/>
                <w:lang w:val="en-GB"/>
              </w:rPr>
              <w:t>. Contact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CEB" w:rsidRPr="00EE2575" w:rsidRDefault="000B1CEB" w:rsidP="000B1CEB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0B1CEB" w:rsidRDefault="000B1CEB" w:rsidP="003545DD">
      <w:pPr>
        <w:rPr>
          <w:b/>
          <w:sz w:val="20"/>
          <w:szCs w:val="20"/>
        </w:rPr>
      </w:pPr>
    </w:p>
    <w:p w:rsidR="000B1CEB" w:rsidRDefault="000B1CEB" w:rsidP="003545DD">
      <w:pPr>
        <w:rPr>
          <w:b/>
          <w:sz w:val="20"/>
          <w:szCs w:val="20"/>
        </w:rPr>
      </w:pPr>
    </w:p>
    <w:p w:rsidR="003C66C1" w:rsidRDefault="003C66C1" w:rsidP="003C66C1">
      <w:pPr>
        <w:pStyle w:val="Akapitzlist"/>
        <w:numPr>
          <w:ilvl w:val="0"/>
          <w:numId w:val="6"/>
        </w:numPr>
        <w:rPr>
          <w:b/>
          <w:caps/>
          <w:sz w:val="20"/>
          <w:szCs w:val="20"/>
          <w:lang w:val="en-GB"/>
        </w:rPr>
      </w:pPr>
      <w:r w:rsidRPr="00D1490D">
        <w:rPr>
          <w:b/>
          <w:caps/>
          <w:sz w:val="20"/>
          <w:szCs w:val="20"/>
          <w:lang w:val="en-GB"/>
        </w:rPr>
        <w:t>General characteristicS of the course of study</w:t>
      </w:r>
    </w:p>
    <w:p w:rsidR="003C66C1" w:rsidRDefault="003C66C1" w:rsidP="003C66C1">
      <w:pPr>
        <w:rPr>
          <w:b/>
          <w:caps/>
          <w:sz w:val="20"/>
          <w:szCs w:val="20"/>
          <w:lang w:val="en-GB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020"/>
      </w:tblGrid>
      <w:tr w:rsidR="003C66C1" w:rsidRPr="00D1490D" w:rsidTr="0012720F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C1" w:rsidRPr="00D1490D" w:rsidRDefault="003C66C1" w:rsidP="0012720F">
            <w:pPr>
              <w:snapToGrid w:val="0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C1" w:rsidRPr="00D1490D" w:rsidRDefault="003C66C1" w:rsidP="0012720F">
            <w:pPr>
              <w:snapToGrid w:val="0"/>
              <w:rPr>
                <w:sz w:val="20"/>
                <w:szCs w:val="20"/>
                <w:lang w:val="en-GB" w:eastAsia="ar-SA"/>
              </w:rPr>
            </w:pPr>
            <w:r w:rsidRPr="00D1490D">
              <w:rPr>
                <w:sz w:val="20"/>
                <w:szCs w:val="20"/>
                <w:lang w:val="en-GB" w:eastAsia="ar-SA"/>
              </w:rPr>
              <w:t>English</w:t>
            </w:r>
          </w:p>
        </w:tc>
      </w:tr>
      <w:tr w:rsidR="003C66C1" w:rsidRPr="003C66C1" w:rsidTr="0012720F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6C1" w:rsidRPr="00D1490D" w:rsidRDefault="003C66C1" w:rsidP="0012720F">
            <w:pPr>
              <w:snapToGrid w:val="0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6C1" w:rsidRPr="00D1490D" w:rsidRDefault="003C66C1" w:rsidP="003C66C1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Passing paediatrics classes</w:t>
            </w:r>
          </w:p>
        </w:tc>
      </w:tr>
    </w:tbl>
    <w:p w:rsidR="003C66C1" w:rsidRDefault="003C66C1" w:rsidP="003C66C1">
      <w:pPr>
        <w:pStyle w:val="Akapitzlist"/>
        <w:rPr>
          <w:rFonts w:cs="Times New Roman"/>
          <w:b/>
          <w:sz w:val="20"/>
          <w:szCs w:val="20"/>
          <w:lang w:val="en-US" w:eastAsia="pl-PL"/>
        </w:rPr>
      </w:pPr>
    </w:p>
    <w:p w:rsidR="003C66C1" w:rsidRDefault="003C66C1" w:rsidP="003C66C1">
      <w:pPr>
        <w:pStyle w:val="Akapitzlist"/>
        <w:rPr>
          <w:rFonts w:cs="Times New Roman"/>
          <w:b/>
          <w:sz w:val="20"/>
          <w:szCs w:val="20"/>
          <w:lang w:val="en-US" w:eastAsia="pl-PL"/>
        </w:rPr>
      </w:pPr>
    </w:p>
    <w:p w:rsidR="00B0778A" w:rsidRPr="003C66C1" w:rsidRDefault="003C66C1" w:rsidP="003C66C1">
      <w:pPr>
        <w:pStyle w:val="Akapitzlist"/>
        <w:numPr>
          <w:ilvl w:val="0"/>
          <w:numId w:val="6"/>
        </w:numPr>
        <w:rPr>
          <w:b/>
          <w:sz w:val="20"/>
          <w:szCs w:val="20"/>
          <w:lang w:val="en-GB"/>
        </w:rPr>
      </w:pPr>
      <w:r w:rsidRPr="00D1490D">
        <w:rPr>
          <w:b/>
          <w:sz w:val="20"/>
          <w:szCs w:val="20"/>
          <w:lang w:val="en-GB"/>
        </w:rPr>
        <w:t>DETAILED CHARACTERISTICS OF THE COURSE OF STUDY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5387"/>
      </w:tblGrid>
      <w:tr w:rsidR="00B0778A" w:rsidRPr="00D1490D" w:rsidTr="00B0778A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numPr>
                <w:ilvl w:val="1"/>
                <w:numId w:val="7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8A" w:rsidRPr="00DE1B6E" w:rsidRDefault="00B0778A" w:rsidP="00B077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Practice:60 </w:t>
            </w:r>
            <w:proofErr w:type="spellStart"/>
            <w:r>
              <w:rPr>
                <w:b/>
                <w:sz w:val="20"/>
                <w:szCs w:val="20"/>
              </w:rPr>
              <w:t>hours</w:t>
            </w:r>
            <w:proofErr w:type="spellEnd"/>
          </w:p>
        </w:tc>
      </w:tr>
      <w:tr w:rsidR="00B0778A" w:rsidRPr="00D1490D" w:rsidTr="00B0778A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numPr>
                <w:ilvl w:val="1"/>
                <w:numId w:val="7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Practical classes</w:t>
            </w:r>
          </w:p>
        </w:tc>
      </w:tr>
      <w:tr w:rsidR="00B0778A" w:rsidRPr="00D1490D" w:rsidTr="00B0778A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numPr>
                <w:ilvl w:val="1"/>
                <w:numId w:val="7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8A" w:rsidRPr="00D1490D" w:rsidRDefault="00C90108" w:rsidP="00B0778A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Credit with grade</w:t>
            </w:r>
          </w:p>
        </w:tc>
      </w:tr>
      <w:tr w:rsidR="00B0778A" w:rsidRPr="00D1490D" w:rsidTr="00B0778A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numPr>
                <w:ilvl w:val="1"/>
                <w:numId w:val="7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Case study</w:t>
            </w:r>
          </w:p>
        </w:tc>
      </w:tr>
      <w:tr w:rsidR="00B0778A" w:rsidRPr="00DE1B6E" w:rsidTr="00B0778A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numPr>
                <w:ilvl w:val="1"/>
                <w:numId w:val="7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snapToGrid w:val="0"/>
              <w:ind w:left="-108" w:right="-108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 xml:space="preserve"> Required reading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8A" w:rsidRPr="00DE1B6E" w:rsidRDefault="00B0778A" w:rsidP="00B0778A">
            <w:pPr>
              <w:autoSpaceDE w:val="0"/>
              <w:autoSpaceDN w:val="0"/>
              <w:adjustRightInd w:val="0"/>
              <w:ind w:left="252" w:hanging="252"/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>1.Ryżko J., Dobrzańska A. (red.) Pediatria. Urban &amp; Partner. Wrocław 2014.</w:t>
            </w:r>
          </w:p>
          <w:p w:rsidR="00B0778A" w:rsidRPr="00DE1B6E" w:rsidRDefault="00B0778A" w:rsidP="00B0778A">
            <w:pPr>
              <w:autoSpaceDE w:val="0"/>
              <w:autoSpaceDN w:val="0"/>
              <w:adjustRightInd w:val="0"/>
              <w:ind w:left="252" w:hanging="252"/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>2. Kubicka M., Kawalec W. (red.) Pediatria. Wyd. Lek. PZWL, Warszawa 2008.</w:t>
            </w:r>
          </w:p>
          <w:p w:rsidR="00B0778A" w:rsidRPr="00DE1B6E" w:rsidRDefault="00B0778A" w:rsidP="00B0778A">
            <w:pPr>
              <w:autoSpaceDE w:val="0"/>
              <w:autoSpaceDN w:val="0"/>
              <w:adjustRightInd w:val="0"/>
              <w:ind w:left="252" w:hanging="252"/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>3. Krawczyński M.: Propedeutyka Pediatrii. PZWL 2009.</w:t>
            </w:r>
          </w:p>
          <w:p w:rsidR="00B0778A" w:rsidRPr="00DE1B6E" w:rsidRDefault="00B0778A" w:rsidP="00B0778A">
            <w:pPr>
              <w:pStyle w:val="Body"/>
              <w:tabs>
                <w:tab w:val="left" w:pos="580"/>
              </w:tabs>
              <w:spacing w:before="1" w:line="252" w:lineRule="exact"/>
              <w:ind w:left="252" w:right="474" w:hanging="252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DE1B6E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4.Szczapa J. (red.), Podstawy neonatologii, Wydawnictwo Lekarskie PZWL, Warszawa 2008</w:t>
            </w:r>
          </w:p>
          <w:p w:rsidR="00B0778A" w:rsidRPr="00DE1B6E" w:rsidRDefault="00B0778A" w:rsidP="00B0778A">
            <w:pPr>
              <w:pStyle w:val="Body"/>
              <w:tabs>
                <w:tab w:val="left" w:pos="580"/>
              </w:tabs>
              <w:spacing w:before="5" w:line="252" w:lineRule="exact"/>
              <w:ind w:left="252" w:right="474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B6E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5.Obuchowicz A.  red.  Badania  podmiotowe  i  przedmiotowe  w  pediatrii,  wyd.  Śląska Akademia Medyczna.</w:t>
            </w:r>
          </w:p>
        </w:tc>
      </w:tr>
      <w:tr w:rsidR="00B0778A" w:rsidRPr="00DE1B6E" w:rsidTr="00B0778A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snapToGrid w:val="0"/>
              <w:ind w:left="426"/>
              <w:rPr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78A" w:rsidRPr="00D1490D" w:rsidRDefault="00B0778A" w:rsidP="00B0778A">
            <w:pPr>
              <w:snapToGrid w:val="0"/>
              <w:ind w:left="-108" w:right="-108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8A" w:rsidRPr="00DE1B6E" w:rsidRDefault="00B0778A" w:rsidP="00B0778A">
            <w:pPr>
              <w:ind w:left="252" w:hanging="252"/>
              <w:jc w:val="both"/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1.Hellbrugge T.: Pierwsze 365 dni życia. Fundacja na Rzecz Dzieci Niepełnosprawnych Promyk Słońca, Warszawa, 1992.</w:t>
            </w:r>
          </w:p>
          <w:p w:rsidR="00B0778A" w:rsidRPr="00DE1B6E" w:rsidRDefault="00B0778A" w:rsidP="00B0778A">
            <w:pPr>
              <w:ind w:left="252" w:hanging="252"/>
              <w:rPr>
                <w:sz w:val="20"/>
                <w:szCs w:val="20"/>
                <w:lang w:val="it-IT"/>
              </w:rPr>
            </w:pPr>
            <w:r w:rsidRPr="00DE1B6E">
              <w:rPr>
                <w:sz w:val="20"/>
                <w:szCs w:val="20"/>
              </w:rPr>
              <w:t xml:space="preserve">2.Żywienie dzieci w zdrowiu i chorobie. Wyd. I pod redakcją Mariana Krawczyńskiego. Wyd. HELP MED. </w:t>
            </w:r>
            <w:r w:rsidRPr="00DE1B6E">
              <w:rPr>
                <w:sz w:val="20"/>
                <w:szCs w:val="20"/>
                <w:lang w:val="it-IT"/>
              </w:rPr>
              <w:t>Kraków 2008.</w:t>
            </w:r>
          </w:p>
          <w:p w:rsidR="00B0778A" w:rsidRPr="00DE1B6E" w:rsidRDefault="00B0778A" w:rsidP="00B0778A">
            <w:pPr>
              <w:ind w:left="252" w:hanging="252"/>
              <w:rPr>
                <w:b/>
                <w:sz w:val="20"/>
                <w:szCs w:val="20"/>
              </w:rPr>
            </w:pPr>
            <w:r w:rsidRPr="00DE1B6E">
              <w:rPr>
                <w:sz w:val="20"/>
                <w:szCs w:val="20"/>
                <w:lang w:val="it-IT"/>
              </w:rPr>
              <w:t>3. Endokrynologia i Diabetologia wieku rozwojowego. Noczyńska A.(red). MedPharm. Wyd. I Wrocław 2013.</w:t>
            </w:r>
          </w:p>
        </w:tc>
      </w:tr>
    </w:tbl>
    <w:p w:rsidR="003545DD" w:rsidRPr="00B0778A" w:rsidRDefault="003545DD" w:rsidP="00B0778A">
      <w:pPr>
        <w:pStyle w:val="Akapitzlist"/>
        <w:rPr>
          <w:b/>
          <w:sz w:val="20"/>
          <w:szCs w:val="20"/>
        </w:rPr>
      </w:pPr>
    </w:p>
    <w:p w:rsidR="00B0778A" w:rsidRPr="00D1490D" w:rsidRDefault="00B0778A" w:rsidP="00B0778A">
      <w:pPr>
        <w:pStyle w:val="Akapitzlist"/>
        <w:numPr>
          <w:ilvl w:val="0"/>
          <w:numId w:val="8"/>
        </w:numPr>
        <w:rPr>
          <w:b/>
          <w:sz w:val="20"/>
          <w:szCs w:val="20"/>
          <w:lang w:val="en-GB"/>
        </w:rPr>
      </w:pPr>
      <w:r w:rsidRPr="00D1490D">
        <w:rPr>
          <w:b/>
          <w:caps/>
          <w:sz w:val="20"/>
          <w:szCs w:val="20"/>
          <w:lang w:val="en-GB"/>
        </w:rPr>
        <w:t>Objectives, syllabus CONTENT and intended LEARNING outcomes</w:t>
      </w:r>
      <w:r w:rsidRPr="00D1490D">
        <w:rPr>
          <w:b/>
          <w:sz w:val="20"/>
          <w:szCs w:val="20"/>
          <w:lang w:val="en-GB"/>
        </w:rPr>
        <w:t xml:space="preserve"> </w:t>
      </w:r>
    </w:p>
    <w:p w:rsidR="003545DD" w:rsidRPr="00B0778A" w:rsidRDefault="003545DD" w:rsidP="003545DD">
      <w:pPr>
        <w:rPr>
          <w:b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545DD" w:rsidRPr="00B65328" w:rsidTr="00051955">
        <w:trPr>
          <w:trHeight w:val="1279"/>
        </w:trPr>
        <w:tc>
          <w:tcPr>
            <w:tcW w:w="5000" w:type="pct"/>
            <w:shd w:val="clear" w:color="auto" w:fill="FFFFFF"/>
          </w:tcPr>
          <w:p w:rsidR="00B0778A" w:rsidRPr="00342219" w:rsidRDefault="00B0778A" w:rsidP="00B0778A">
            <w:pPr>
              <w:pStyle w:val="Akapitzlist"/>
              <w:numPr>
                <w:ilvl w:val="1"/>
                <w:numId w:val="9"/>
              </w:numPr>
              <w:tabs>
                <w:tab w:val="left" w:pos="720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342219">
              <w:rPr>
                <w:b/>
                <w:sz w:val="20"/>
                <w:szCs w:val="20"/>
                <w:lang w:val="en-US"/>
              </w:rPr>
              <w:t>Course objectives (including form of classes)</w:t>
            </w:r>
          </w:p>
          <w:p w:rsidR="00624882" w:rsidRDefault="00B0778A" w:rsidP="00624882">
            <w:pPr>
              <w:tabs>
                <w:tab w:val="left" w:pos="720"/>
              </w:tabs>
              <w:suppressAutoHyphens/>
              <w:rPr>
                <w:rFonts w:eastAsia="Cambria"/>
                <w:sz w:val="20"/>
                <w:lang w:val="en-US" w:eastAsia="en-US"/>
              </w:rPr>
            </w:pPr>
            <w:r>
              <w:rPr>
                <w:rStyle w:val="PodtytuZnak"/>
                <w:szCs w:val="20"/>
                <w:lang w:val="en-US"/>
              </w:rPr>
              <w:t xml:space="preserve">- </w:t>
            </w:r>
            <w:r w:rsidRPr="00624882">
              <w:rPr>
                <w:rFonts w:eastAsia="Cambria"/>
                <w:sz w:val="20"/>
                <w:lang w:val="en-US" w:eastAsia="en-US"/>
              </w:rPr>
              <w:t>Mastering the theoretical basis and practical skills in the diagnosis and therapy of pediatric diseases as well as secondary symptoms. Obtaining information about the specifics and distin</w:t>
            </w:r>
            <w:r w:rsidR="008D316B" w:rsidRPr="00624882">
              <w:rPr>
                <w:rFonts w:eastAsia="Cambria"/>
                <w:sz w:val="20"/>
                <w:lang w:val="en-US" w:eastAsia="en-US"/>
              </w:rPr>
              <w:t>ctiveness of pathophysiology,</w:t>
            </w:r>
            <w:r w:rsidRPr="00624882">
              <w:rPr>
                <w:rFonts w:eastAsia="Cambria"/>
                <w:sz w:val="20"/>
                <w:lang w:val="en-US" w:eastAsia="en-US"/>
              </w:rPr>
              <w:t xml:space="preserve"> the clinic of the course of diseases in children and adolescents.</w:t>
            </w:r>
          </w:p>
          <w:p w:rsidR="003545DD" w:rsidRPr="00624882" w:rsidRDefault="003545DD" w:rsidP="00624882">
            <w:pPr>
              <w:tabs>
                <w:tab w:val="left" w:pos="720"/>
              </w:tabs>
              <w:suppressAutoHyphens/>
              <w:rPr>
                <w:rFonts w:eastAsiaTheme="minorEastAsia" w:cstheme="minorBidi"/>
                <w:color w:val="5A5A5A" w:themeColor="text1" w:themeTint="A5"/>
                <w:spacing w:val="15"/>
                <w:sz w:val="22"/>
                <w:szCs w:val="20"/>
                <w:lang w:val="en-US"/>
              </w:rPr>
            </w:pPr>
            <w:r w:rsidRPr="00624882">
              <w:rPr>
                <w:rFonts w:eastAsia="Cambria"/>
                <w:sz w:val="20"/>
                <w:szCs w:val="20"/>
                <w:lang w:val="en-US" w:eastAsia="en-US"/>
              </w:rPr>
              <w:t xml:space="preserve">- </w:t>
            </w:r>
            <w:r w:rsidR="00624882" w:rsidRPr="00624882">
              <w:rPr>
                <w:rFonts w:eastAsia="Cambria"/>
                <w:sz w:val="20"/>
                <w:szCs w:val="20"/>
                <w:lang w:val="en-US" w:eastAsia="en-US"/>
              </w:rPr>
              <w:t>Mastering the skill of collecting medical history, physical examination of a child.</w:t>
            </w:r>
          </w:p>
          <w:p w:rsidR="003545DD" w:rsidRPr="00624882" w:rsidRDefault="003545DD" w:rsidP="00051955">
            <w:pPr>
              <w:tabs>
                <w:tab w:val="left" w:pos="720"/>
              </w:tabs>
              <w:suppressAutoHyphens/>
              <w:rPr>
                <w:sz w:val="20"/>
                <w:szCs w:val="20"/>
                <w:lang w:val="en-US"/>
              </w:rPr>
            </w:pPr>
            <w:r w:rsidRPr="00624882">
              <w:rPr>
                <w:rFonts w:eastAsia="Cambria"/>
                <w:sz w:val="20"/>
                <w:szCs w:val="20"/>
                <w:lang w:val="en-US" w:eastAsia="en-US"/>
              </w:rPr>
              <w:t xml:space="preserve">- </w:t>
            </w:r>
            <w:r w:rsidR="00624882" w:rsidRPr="00624882">
              <w:rPr>
                <w:rFonts w:eastAsia="Cambria"/>
                <w:sz w:val="20"/>
                <w:szCs w:val="20"/>
                <w:lang w:val="en-US" w:eastAsia="en-US"/>
              </w:rPr>
              <w:t>Mastering the basics of interpretation of additional tests in children</w:t>
            </w:r>
          </w:p>
        </w:tc>
      </w:tr>
    </w:tbl>
    <w:p w:rsidR="003545DD" w:rsidRPr="00624882" w:rsidRDefault="003545DD" w:rsidP="003545DD">
      <w:pPr>
        <w:rPr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6831"/>
        <w:gridCol w:w="80"/>
        <w:gridCol w:w="1473"/>
      </w:tblGrid>
      <w:tr w:rsidR="00DC76DA" w:rsidRPr="00DE1B6E" w:rsidTr="00FF6EE6">
        <w:trPr>
          <w:trHeight w:val="890"/>
        </w:trPr>
        <w:tc>
          <w:tcPr>
            <w:tcW w:w="374" w:type="pct"/>
            <w:shd w:val="clear" w:color="auto" w:fill="auto"/>
            <w:textDirection w:val="btLr"/>
            <w:vAlign w:val="center"/>
            <w:hideMark/>
          </w:tcPr>
          <w:p w:rsidR="00DC76DA" w:rsidRPr="00F53CFD" w:rsidRDefault="00DC76DA" w:rsidP="00DC76DA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F53CFD">
              <w:rPr>
                <w:rFonts w:eastAsia="Arial Unicode MS"/>
                <w:b/>
                <w:sz w:val="20"/>
                <w:szCs w:val="20"/>
                <w:lang w:val="en-GB"/>
              </w:rPr>
              <w:lastRenderedPageBreak/>
              <w:t>Code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DC76DA" w:rsidRPr="00F53CFD" w:rsidRDefault="00DC76DA" w:rsidP="00DC76DA">
            <w:pPr>
              <w:jc w:val="center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F53CFD">
              <w:rPr>
                <w:rFonts w:eastAsia="Arial Unicode MS"/>
                <w:b/>
                <w:sz w:val="20"/>
                <w:szCs w:val="20"/>
                <w:lang w:val="en-GB"/>
              </w:rPr>
              <w:t>A student, who passed the course</w:t>
            </w:r>
          </w:p>
        </w:tc>
        <w:tc>
          <w:tcPr>
            <w:tcW w:w="857" w:type="pct"/>
            <w:gridSpan w:val="2"/>
            <w:shd w:val="clear" w:color="auto" w:fill="auto"/>
            <w:hideMark/>
          </w:tcPr>
          <w:p w:rsidR="00DC76DA" w:rsidRPr="00F53CFD" w:rsidRDefault="00DC76DA" w:rsidP="00DC76DA">
            <w:pPr>
              <w:jc w:val="center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F53CFD">
              <w:rPr>
                <w:rFonts w:eastAsia="Arial Unicode MS"/>
                <w:b/>
                <w:sz w:val="20"/>
                <w:szCs w:val="20"/>
                <w:lang w:val="en-GB"/>
              </w:rPr>
              <w:t>Relation to teaching</w:t>
            </w:r>
          </w:p>
          <w:p w:rsidR="00DC76DA" w:rsidRPr="00F53CFD" w:rsidRDefault="00DC76DA" w:rsidP="00DC76DA">
            <w:pPr>
              <w:jc w:val="center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F53CFD">
              <w:rPr>
                <w:rFonts w:eastAsia="Arial Unicode MS"/>
                <w:b/>
                <w:sz w:val="20"/>
                <w:szCs w:val="20"/>
                <w:lang w:val="en-GB"/>
              </w:rPr>
              <w:t>outcomes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U01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12720F" w:rsidRDefault="0012720F" w:rsidP="00051955">
            <w:pPr>
              <w:rPr>
                <w:sz w:val="20"/>
                <w:szCs w:val="20"/>
                <w:lang w:val="en-US"/>
              </w:rPr>
            </w:pPr>
            <w:r w:rsidRPr="0012720F">
              <w:rPr>
                <w:sz w:val="20"/>
                <w:szCs w:val="20"/>
                <w:lang w:val="en-US"/>
              </w:rPr>
              <w:t>conduct a review of medical history of the child and its family;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U02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12720F" w:rsidRDefault="0012720F" w:rsidP="00051955">
            <w:pPr>
              <w:rPr>
                <w:sz w:val="20"/>
                <w:szCs w:val="20"/>
                <w:lang w:val="en-US"/>
              </w:rPr>
            </w:pPr>
            <w:r w:rsidRPr="0012720F">
              <w:rPr>
                <w:sz w:val="20"/>
                <w:szCs w:val="20"/>
                <w:lang w:val="en-US"/>
              </w:rPr>
              <w:t>conduct physical examination of the child at any age;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E.U4.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U03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12720F" w:rsidRDefault="0012720F" w:rsidP="00051955">
            <w:pPr>
              <w:rPr>
                <w:sz w:val="20"/>
                <w:szCs w:val="20"/>
                <w:lang w:val="en-US"/>
              </w:rPr>
            </w:pPr>
            <w:r w:rsidRPr="0012720F">
              <w:rPr>
                <w:sz w:val="20"/>
                <w:szCs w:val="20"/>
                <w:lang w:val="en-US"/>
              </w:rPr>
              <w:t>assess patient’s general condition, consciousness and awareness;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E.U7.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244841" w:rsidRDefault="00051955" w:rsidP="00051955">
            <w:pPr>
              <w:rPr>
                <w:sz w:val="20"/>
                <w:szCs w:val="20"/>
                <w:lang w:val="en-US"/>
              </w:rPr>
            </w:pPr>
            <w:r w:rsidRPr="00244841">
              <w:rPr>
                <w:sz w:val="20"/>
                <w:szCs w:val="20"/>
                <w:lang w:val="en-US"/>
              </w:rPr>
              <w:t>U04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244841" w:rsidRPr="00244841" w:rsidRDefault="00244841" w:rsidP="00244841">
            <w:pPr>
              <w:spacing w:after="200" w:line="276" w:lineRule="auto"/>
              <w:jc w:val="both"/>
              <w:rPr>
                <w:sz w:val="20"/>
                <w:szCs w:val="20"/>
                <w:lang w:val="en-US"/>
              </w:rPr>
            </w:pPr>
            <w:r w:rsidRPr="00244841">
              <w:rPr>
                <w:sz w:val="20"/>
                <w:szCs w:val="20"/>
                <w:lang w:val="en-US"/>
              </w:rPr>
              <w:t xml:space="preserve">assess the condition of a newborn according to a the Apgar scale and its maturity as well as examine neonatal reflexes; </w:t>
            </w:r>
          </w:p>
          <w:p w:rsidR="00051955" w:rsidRPr="00244841" w:rsidRDefault="00051955" w:rsidP="000519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E.U8.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U05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44841" w:rsidRDefault="00244841" w:rsidP="00051955">
            <w:pPr>
              <w:rPr>
                <w:sz w:val="20"/>
                <w:szCs w:val="20"/>
                <w:lang w:val="en-US"/>
              </w:rPr>
            </w:pPr>
            <w:r w:rsidRPr="00244841">
              <w:rPr>
                <w:sz w:val="20"/>
                <w:szCs w:val="20"/>
                <w:lang w:val="en-US"/>
              </w:rPr>
              <w:t>make relations between anthropometric measurements and blood pressure with data in growth charts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E.U9.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U06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44841" w:rsidRDefault="00244841" w:rsidP="00051955">
            <w:pPr>
              <w:rPr>
                <w:sz w:val="20"/>
                <w:szCs w:val="20"/>
                <w:lang w:val="en-US"/>
              </w:rPr>
            </w:pPr>
            <w:r w:rsidRPr="00244841">
              <w:rPr>
                <w:sz w:val="20"/>
                <w:szCs w:val="20"/>
                <w:lang w:val="en-US"/>
              </w:rPr>
              <w:t>assess the stage of puberty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E.U10.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U07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A67AE3" w:rsidRDefault="00244841" w:rsidP="00051955">
            <w:pPr>
              <w:rPr>
                <w:sz w:val="20"/>
                <w:szCs w:val="20"/>
              </w:rPr>
            </w:pPr>
            <w:r w:rsidRPr="00244841">
              <w:rPr>
                <w:sz w:val="20"/>
                <w:szCs w:val="20"/>
                <w:lang w:val="en-US"/>
              </w:rPr>
              <w:t>conduct checkups for children;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E.U11.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U08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44841" w:rsidRDefault="00244841" w:rsidP="00051955">
            <w:pPr>
              <w:rPr>
                <w:sz w:val="20"/>
                <w:szCs w:val="20"/>
                <w:lang w:val="en-US"/>
              </w:rPr>
            </w:pPr>
            <w:r w:rsidRPr="00244841">
              <w:rPr>
                <w:sz w:val="20"/>
                <w:szCs w:val="20"/>
                <w:lang w:val="en-US"/>
              </w:rPr>
              <w:t>perform differential diagnosis of the most common diseases in adults and children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E.U12.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U09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assess and describes the somatic and mental state of patients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E.U13.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U10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recognize states of a direct threat to life;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E.U14.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U11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recognize when a patient is under the influence of alcohol, drugs and other addictive products;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E.U15.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U12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plan diagnostic, therapeutic and preventive procedures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E.U16.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U13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conduct analysis of the potential side effects of each drug and the interaction between them;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E.U17.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U14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propose individualization of existing guidelines and other therapeutic treatments in the case of non-effectiveness of or contraindications to standard therapy;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E.U18.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U15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recognize signs of drug dependency and propose a treatment procedure;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E.U19.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U16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qualify the patient for home treatment and hospitalization;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E.U20.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U17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253144" w:rsidRDefault="00253144" w:rsidP="00051955">
            <w:pPr>
              <w:rPr>
                <w:sz w:val="20"/>
                <w:szCs w:val="20"/>
                <w:lang w:val="en-US"/>
              </w:rPr>
            </w:pPr>
            <w:r w:rsidRPr="00253144">
              <w:rPr>
                <w:sz w:val="20"/>
                <w:szCs w:val="20"/>
                <w:lang w:val="en-US"/>
              </w:rPr>
              <w:t>recognize states in which functional status of the patient's or his/her preferences restrict the treatment in accordance with specific guidelines for the disease;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E.U21.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U18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interpret laboratory test results and identify the reasons for deviations;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E.U24.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U19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apply dietary treatment with the consideration of enteral and parenteral feeding;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E.U25.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U20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plan treatment in the case of exposure to infection transmitted through blood;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E.U26.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U21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qualify the patient for vaccination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E.U27.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U22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collect and secure samples of material used in laboratory diagnostics;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E.U28.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399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lastRenderedPageBreak/>
              <w:t>U23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perform basic medical procedures and treatments, including: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1) measurement of body temperature, pulse measurement, non-invasive blood pressure measurement,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2) monitoring of vital signs using a cardio-monitor or pulse oximetry,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3) spirometry, oxygen therapy, assisted and control mode ventilation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4) introduction of the oropharyngeal tube,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5) intravenous injection , intramuscular and subcutaneous injections, cannulation of peripheral veins, collection of peripheral venous blood, collection of arterial blood, collection arterialized capillary blood,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6) collecting swabs from the nose, throat and skin, puncture of pleural cavity,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7) catheterization of the urinary bladder in women and me, nasogastric intubation, gastric lavage, enema,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8) standard electrocardiogram along with its interpretation, cardioversion and defibrillation of the heart, </w:t>
            </w:r>
          </w:p>
          <w:p w:rsidR="00051955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9) simple test strips and measuring the concentration of glucose in the blood;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E.U29.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56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U24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assist when the following procedures and medical treatments are performed: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1) transfusions of blood and blood products,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2) drainage of the pleural cavity,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3) puncture of the pericardium,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4) puncture of the peritoneal cavity,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5) lumbar puncture,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6) needle biopsy, </w:t>
            </w:r>
          </w:p>
          <w:p w:rsidR="00F3782D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 xml:space="preserve">7) epidermal tests, </w:t>
            </w:r>
          </w:p>
          <w:p w:rsidR="00051955" w:rsidRPr="00F3782D" w:rsidRDefault="00F3782D" w:rsidP="00F3782D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8) intradermal and scarification tests and interpret their results;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E.U30.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U25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interpret descriptions of pharmaceutical medicines and critically assess advertising materials relating to medicines;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E.U31.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U26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A67AE3" w:rsidRDefault="00F3782D" w:rsidP="00051955">
            <w:pPr>
              <w:rPr>
                <w:sz w:val="20"/>
                <w:szCs w:val="20"/>
              </w:rPr>
            </w:pPr>
            <w:r w:rsidRPr="00F3782D">
              <w:rPr>
                <w:sz w:val="20"/>
                <w:szCs w:val="20"/>
              </w:rPr>
              <w:t xml:space="preserve">plan </w:t>
            </w:r>
            <w:proofErr w:type="spellStart"/>
            <w:r w:rsidRPr="00F3782D">
              <w:rPr>
                <w:sz w:val="20"/>
                <w:szCs w:val="20"/>
              </w:rPr>
              <w:t>specialist</w:t>
            </w:r>
            <w:proofErr w:type="spellEnd"/>
            <w:r w:rsidRPr="00F3782D">
              <w:rPr>
                <w:sz w:val="20"/>
                <w:szCs w:val="20"/>
              </w:rPr>
              <w:t xml:space="preserve"> </w:t>
            </w:r>
            <w:proofErr w:type="spellStart"/>
            <w:r w:rsidRPr="00F3782D">
              <w:rPr>
                <w:sz w:val="20"/>
                <w:szCs w:val="20"/>
              </w:rPr>
              <w:t>consultations</w:t>
            </w:r>
            <w:proofErr w:type="spellEnd"/>
            <w:r w:rsidRPr="00F3782D">
              <w:rPr>
                <w:sz w:val="20"/>
                <w:szCs w:val="20"/>
              </w:rPr>
              <w:t>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E.U32.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U27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implement the basic therapeutic procedure in acute poisoning;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E.U33.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U28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monitor the status of a patient poisoned by chemical substances or drugs;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E.U34.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U29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recognize the agony of the patient and pronounce him/her dead;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E.U37.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U30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keep medical records of the patient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E.U38.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U31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F3782D" w:rsidRDefault="00F3782D" w:rsidP="00051955">
            <w:pPr>
              <w:rPr>
                <w:sz w:val="20"/>
                <w:szCs w:val="20"/>
                <w:lang w:val="en-US"/>
              </w:rPr>
            </w:pPr>
            <w:r w:rsidRPr="00F3782D">
              <w:rPr>
                <w:sz w:val="20"/>
                <w:szCs w:val="20"/>
                <w:lang w:val="en-US"/>
              </w:rPr>
              <w:t>comply with the aseptic and antiseptic rules;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F.U3.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U32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A67AE3" w:rsidRDefault="00F3782D" w:rsidP="00051955">
            <w:pPr>
              <w:rPr>
                <w:sz w:val="20"/>
                <w:szCs w:val="20"/>
              </w:rPr>
            </w:pPr>
            <w:proofErr w:type="spellStart"/>
            <w:r w:rsidRPr="00F3782D">
              <w:rPr>
                <w:sz w:val="20"/>
                <w:szCs w:val="20"/>
              </w:rPr>
              <w:t>use</w:t>
            </w:r>
            <w:proofErr w:type="spellEnd"/>
            <w:r w:rsidRPr="00F3782D">
              <w:rPr>
                <w:sz w:val="20"/>
                <w:szCs w:val="20"/>
              </w:rPr>
              <w:t xml:space="preserve"> </w:t>
            </w:r>
            <w:proofErr w:type="spellStart"/>
            <w:r w:rsidRPr="00F3782D">
              <w:rPr>
                <w:sz w:val="20"/>
                <w:szCs w:val="20"/>
              </w:rPr>
              <w:t>peripheral</w:t>
            </w:r>
            <w:proofErr w:type="spellEnd"/>
            <w:r w:rsidRPr="00F3782D">
              <w:rPr>
                <w:sz w:val="20"/>
                <w:szCs w:val="20"/>
              </w:rPr>
              <w:t xml:space="preserve"> </w:t>
            </w:r>
            <w:proofErr w:type="spellStart"/>
            <w:r w:rsidRPr="00F3782D">
              <w:rPr>
                <w:sz w:val="20"/>
                <w:szCs w:val="20"/>
              </w:rPr>
              <w:t>venous</w:t>
            </w:r>
            <w:proofErr w:type="spellEnd"/>
            <w:r w:rsidRPr="00F3782D">
              <w:rPr>
                <w:sz w:val="20"/>
                <w:szCs w:val="20"/>
              </w:rPr>
              <w:t xml:space="preserve"> </w:t>
            </w:r>
            <w:proofErr w:type="spellStart"/>
            <w:r w:rsidRPr="00F3782D">
              <w:rPr>
                <w:sz w:val="20"/>
                <w:szCs w:val="20"/>
              </w:rPr>
              <w:t>catheter</w:t>
            </w:r>
            <w:proofErr w:type="spellEnd"/>
            <w:r w:rsidRPr="00F3782D">
              <w:rPr>
                <w:sz w:val="20"/>
                <w:szCs w:val="20"/>
              </w:rPr>
              <w:t>;</w:t>
            </w:r>
            <w:r w:rsidR="00051955" w:rsidRPr="00A67AE3">
              <w:rPr>
                <w:sz w:val="20"/>
                <w:szCs w:val="20"/>
              </w:rPr>
              <w:t>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F.U5.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U33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811FC7" w:rsidRDefault="00811FC7" w:rsidP="00051955">
            <w:pPr>
              <w:rPr>
                <w:sz w:val="20"/>
                <w:szCs w:val="20"/>
                <w:lang w:val="en-US"/>
              </w:rPr>
            </w:pPr>
            <w:r w:rsidRPr="00811FC7">
              <w:rPr>
                <w:sz w:val="20"/>
                <w:szCs w:val="20"/>
                <w:lang w:val="en-US"/>
              </w:rPr>
              <w:t>examine nipples, lymph nodes, thyroid gland and the abdominal cavity in terms of acute abdomen and perform finger test through the anus;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F.U6.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U34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811FC7" w:rsidRDefault="00811FC7" w:rsidP="00051955">
            <w:pPr>
              <w:rPr>
                <w:sz w:val="20"/>
                <w:szCs w:val="20"/>
                <w:lang w:val="en-US"/>
              </w:rPr>
            </w:pPr>
            <w:r w:rsidRPr="00811FC7">
              <w:rPr>
                <w:sz w:val="20"/>
                <w:szCs w:val="20"/>
                <w:lang w:val="en-US"/>
              </w:rPr>
              <w:t>perform basic resuscitation with automated external defibrillator and other rescue activities and provide first aid;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F.U10.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U35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811FC7" w:rsidRDefault="00811FC7" w:rsidP="00811FC7">
            <w:pPr>
              <w:spacing w:after="200" w:line="276" w:lineRule="auto"/>
              <w:jc w:val="both"/>
              <w:rPr>
                <w:sz w:val="20"/>
                <w:szCs w:val="20"/>
                <w:lang w:val="en-US"/>
              </w:rPr>
            </w:pPr>
            <w:r w:rsidRPr="00811FC7">
              <w:rPr>
                <w:sz w:val="20"/>
                <w:szCs w:val="20"/>
                <w:lang w:val="en-US"/>
              </w:rPr>
              <w:t xml:space="preserve">explain to the people who use medical services their basic rights and the legal basis for providing medical benefits; 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G.U5.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285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U36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811FC7" w:rsidRDefault="00811FC7" w:rsidP="00051955">
            <w:pPr>
              <w:rPr>
                <w:sz w:val="20"/>
                <w:szCs w:val="20"/>
                <w:lang w:val="en-US"/>
              </w:rPr>
            </w:pPr>
            <w:r w:rsidRPr="00811FC7">
              <w:rPr>
                <w:sz w:val="20"/>
                <w:szCs w:val="20"/>
                <w:lang w:val="en-US"/>
              </w:rPr>
              <w:t>act in such a way as to avoid medical errors;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811FC7" w:rsidP="00051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G.U8</w:t>
            </w:r>
            <w:r w:rsidR="00051955" w:rsidRPr="00A67AE3">
              <w:rPr>
                <w:sz w:val="20"/>
                <w:szCs w:val="20"/>
              </w:rPr>
              <w:t>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U37</w:t>
            </w:r>
          </w:p>
        </w:tc>
        <w:tc>
          <w:tcPr>
            <w:tcW w:w="3769" w:type="pct"/>
            <w:shd w:val="clear" w:color="auto" w:fill="auto"/>
            <w:vAlign w:val="center"/>
            <w:hideMark/>
          </w:tcPr>
          <w:p w:rsidR="00051955" w:rsidRPr="00811FC7" w:rsidRDefault="00811FC7" w:rsidP="00051955">
            <w:pPr>
              <w:rPr>
                <w:sz w:val="20"/>
                <w:szCs w:val="20"/>
                <w:lang w:val="en-US"/>
              </w:rPr>
            </w:pPr>
            <w:r w:rsidRPr="00811FC7">
              <w:rPr>
                <w:sz w:val="20"/>
                <w:szCs w:val="20"/>
                <w:lang w:val="en-US"/>
              </w:rPr>
              <w:t xml:space="preserve">collect blood for toxicological studies and secure the material for </w:t>
            </w:r>
            <w:proofErr w:type="spellStart"/>
            <w:r w:rsidRPr="00811FC7">
              <w:rPr>
                <w:sz w:val="20"/>
                <w:szCs w:val="20"/>
                <w:lang w:val="en-US"/>
              </w:rPr>
              <w:t>hemogenetic</w:t>
            </w:r>
            <w:proofErr w:type="spellEnd"/>
            <w:r w:rsidRPr="00811FC7">
              <w:rPr>
                <w:sz w:val="20"/>
                <w:szCs w:val="20"/>
                <w:lang w:val="en-US"/>
              </w:rPr>
              <w:t xml:space="preserve"> research.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051955" w:rsidRPr="00A67AE3" w:rsidRDefault="00051955" w:rsidP="00051955">
            <w:pPr>
              <w:jc w:val="center"/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G.U</w:t>
            </w:r>
            <w:r w:rsidR="00811FC7">
              <w:rPr>
                <w:sz w:val="20"/>
                <w:szCs w:val="20"/>
              </w:rPr>
              <w:t>9</w:t>
            </w:r>
            <w:r w:rsidRPr="00A67AE3">
              <w:rPr>
                <w:sz w:val="20"/>
                <w:szCs w:val="20"/>
              </w:rPr>
              <w:t>.</w:t>
            </w:r>
          </w:p>
          <w:p w:rsidR="00051955" w:rsidRPr="00A67AE3" w:rsidRDefault="00051955" w:rsidP="00051955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 </w:t>
            </w:r>
          </w:p>
        </w:tc>
      </w:tr>
      <w:tr w:rsidR="00051955" w:rsidRPr="00DE1B6E" w:rsidTr="00FF6EE6">
        <w:trPr>
          <w:trHeight w:val="5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55" w:rsidRPr="00051955" w:rsidRDefault="00051955" w:rsidP="00051955">
            <w:pPr>
              <w:rPr>
                <w:color w:val="000000" w:themeColor="text1"/>
                <w:sz w:val="20"/>
                <w:szCs w:val="20"/>
              </w:rPr>
            </w:pPr>
            <w:r w:rsidRPr="00051955">
              <w:rPr>
                <w:color w:val="000000" w:themeColor="text1"/>
                <w:sz w:val="20"/>
                <w:szCs w:val="20"/>
              </w:rPr>
              <w:t>U38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55" w:rsidRPr="00051955" w:rsidRDefault="00811FC7" w:rsidP="00051955">
            <w:pPr>
              <w:rPr>
                <w:color w:val="000000" w:themeColor="text1"/>
                <w:sz w:val="20"/>
                <w:szCs w:val="20"/>
              </w:rPr>
            </w:pPr>
            <w:r w:rsidRPr="00811FC7">
              <w:rPr>
                <w:sz w:val="20"/>
                <w:szCs w:val="20"/>
                <w:lang w:val="en-US"/>
              </w:rPr>
              <w:t>observe patients' rights;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955" w:rsidRPr="00051955" w:rsidRDefault="00811FC7" w:rsidP="00051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D.U15</w:t>
            </w:r>
          </w:p>
        </w:tc>
      </w:tr>
      <w:tr w:rsidR="00FF6EE6" w:rsidRPr="00B65328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4"/>
          </w:tcPr>
          <w:p w:rsidR="00FF6EE6" w:rsidRPr="00E77E8C" w:rsidRDefault="00FF6EE6" w:rsidP="00A3637C">
            <w:pPr>
              <w:jc w:val="center"/>
              <w:rPr>
                <w:b/>
                <w:sz w:val="20"/>
                <w:lang w:val="en-US"/>
              </w:rPr>
            </w:pPr>
            <w:r w:rsidRPr="008B2D45"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  <w:lastRenderedPageBreak/>
              <w:t>Criteria of assessment of the intended teaching outcomes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E77E8C" w:rsidRDefault="00FF6EE6" w:rsidP="00A3637C">
            <w:pPr>
              <w:rPr>
                <w:sz w:val="20"/>
                <w:lang w:val="en-US"/>
              </w:rPr>
            </w:pP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proofErr w:type="spellStart"/>
            <w:r w:rsidRPr="005E6967">
              <w:rPr>
                <w:sz w:val="20"/>
                <w:szCs w:val="20"/>
              </w:rPr>
              <w:t>Number</w:t>
            </w:r>
            <w:proofErr w:type="spellEnd"/>
            <w:r w:rsidRPr="005E6967">
              <w:rPr>
                <w:sz w:val="20"/>
                <w:szCs w:val="20"/>
              </w:rPr>
              <w:t xml:space="preserve"> of </w:t>
            </w:r>
            <w:proofErr w:type="spellStart"/>
            <w:r w:rsidRPr="005E6967">
              <w:rPr>
                <w:sz w:val="20"/>
                <w:szCs w:val="20"/>
              </w:rPr>
              <w:t>points</w:t>
            </w:r>
            <w:proofErr w:type="spellEnd"/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proofErr w:type="spellStart"/>
            <w:r w:rsidRPr="005E6967">
              <w:rPr>
                <w:sz w:val="20"/>
                <w:szCs w:val="20"/>
              </w:rPr>
              <w:t>Conducting</w:t>
            </w:r>
            <w:proofErr w:type="spellEnd"/>
            <w:r w:rsidRPr="005E6967">
              <w:rPr>
                <w:sz w:val="20"/>
                <w:szCs w:val="20"/>
              </w:rPr>
              <w:t xml:space="preserve"> </w:t>
            </w:r>
            <w:proofErr w:type="spellStart"/>
            <w:r w:rsidRPr="005E6967">
              <w:rPr>
                <w:sz w:val="20"/>
                <w:szCs w:val="20"/>
              </w:rPr>
              <w:t>medical</w:t>
            </w:r>
            <w:proofErr w:type="spellEnd"/>
            <w:r w:rsidRPr="005E6967">
              <w:rPr>
                <w:sz w:val="20"/>
                <w:szCs w:val="20"/>
              </w:rPr>
              <w:t xml:space="preserve"> interview.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proofErr w:type="spellStart"/>
            <w:r w:rsidRPr="005E6967">
              <w:rPr>
                <w:sz w:val="20"/>
                <w:szCs w:val="20"/>
              </w:rPr>
              <w:t>Conducting</w:t>
            </w:r>
            <w:proofErr w:type="spellEnd"/>
            <w:r w:rsidRPr="005E6967">
              <w:rPr>
                <w:sz w:val="20"/>
                <w:szCs w:val="20"/>
              </w:rPr>
              <w:t xml:space="preserve"> </w:t>
            </w:r>
            <w:proofErr w:type="spellStart"/>
            <w:r w:rsidRPr="005E6967">
              <w:rPr>
                <w:sz w:val="20"/>
                <w:szCs w:val="20"/>
              </w:rPr>
              <w:t>physical</w:t>
            </w:r>
            <w:proofErr w:type="spellEnd"/>
            <w:r w:rsidRPr="005E6967">
              <w:rPr>
                <w:sz w:val="20"/>
                <w:szCs w:val="20"/>
              </w:rPr>
              <w:t xml:space="preserve"> </w:t>
            </w:r>
            <w:proofErr w:type="spellStart"/>
            <w:r w:rsidRPr="005E6967">
              <w:rPr>
                <w:sz w:val="20"/>
                <w:szCs w:val="20"/>
              </w:rPr>
              <w:t>examination</w:t>
            </w:r>
            <w:proofErr w:type="spellEnd"/>
            <w:r w:rsidRPr="005E6967">
              <w:rPr>
                <w:sz w:val="20"/>
                <w:szCs w:val="20"/>
              </w:rPr>
              <w:t>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Keeping the differential diagnosis of the most common diseases.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proofErr w:type="spellStart"/>
            <w:r w:rsidRPr="005E6967">
              <w:rPr>
                <w:sz w:val="20"/>
                <w:szCs w:val="20"/>
              </w:rPr>
              <w:t>Interpretation</w:t>
            </w:r>
            <w:proofErr w:type="spellEnd"/>
            <w:r w:rsidRPr="005E6967">
              <w:rPr>
                <w:sz w:val="20"/>
                <w:szCs w:val="20"/>
              </w:rPr>
              <w:t xml:space="preserve"> of </w:t>
            </w:r>
            <w:proofErr w:type="spellStart"/>
            <w:r w:rsidRPr="005E6967">
              <w:rPr>
                <w:sz w:val="20"/>
                <w:szCs w:val="20"/>
              </w:rPr>
              <w:t>laboratory</w:t>
            </w:r>
            <w:proofErr w:type="spellEnd"/>
            <w:r w:rsidRPr="005E6967">
              <w:rPr>
                <w:sz w:val="20"/>
                <w:szCs w:val="20"/>
              </w:rPr>
              <w:t xml:space="preserve"> </w:t>
            </w:r>
            <w:proofErr w:type="spellStart"/>
            <w:r w:rsidRPr="005E6967">
              <w:rPr>
                <w:sz w:val="20"/>
                <w:szCs w:val="20"/>
              </w:rPr>
              <w:t>tests</w:t>
            </w:r>
            <w:proofErr w:type="spellEnd"/>
            <w:r w:rsidRPr="005E6967">
              <w:rPr>
                <w:sz w:val="20"/>
                <w:szCs w:val="20"/>
              </w:rPr>
              <w:t>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proofErr w:type="spellStart"/>
            <w:r w:rsidRPr="005E6967">
              <w:rPr>
                <w:sz w:val="20"/>
                <w:szCs w:val="20"/>
              </w:rPr>
              <w:t>Assessment</w:t>
            </w:r>
            <w:proofErr w:type="spellEnd"/>
            <w:r w:rsidRPr="005E6967">
              <w:rPr>
                <w:sz w:val="20"/>
                <w:szCs w:val="20"/>
              </w:rPr>
              <w:t xml:space="preserve"> of </w:t>
            </w:r>
            <w:proofErr w:type="spellStart"/>
            <w:r w:rsidRPr="005E6967">
              <w:rPr>
                <w:sz w:val="20"/>
                <w:szCs w:val="20"/>
              </w:rPr>
              <w:t>patient</w:t>
            </w:r>
            <w:proofErr w:type="spellEnd"/>
            <w:r w:rsidRPr="005E6967">
              <w:rPr>
                <w:sz w:val="20"/>
                <w:szCs w:val="20"/>
              </w:rPr>
              <w:t xml:space="preserve"> </w:t>
            </w:r>
            <w:proofErr w:type="spellStart"/>
            <w:r w:rsidRPr="005E6967">
              <w:rPr>
                <w:sz w:val="20"/>
                <w:szCs w:val="20"/>
              </w:rPr>
              <w:t>condition</w:t>
            </w:r>
            <w:proofErr w:type="spellEnd"/>
            <w:r w:rsidRPr="005E6967">
              <w:rPr>
                <w:sz w:val="20"/>
                <w:szCs w:val="20"/>
              </w:rPr>
              <w:t>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Planning diagnostic, preventive and therapeutic proceedings as well as specialist consultations.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Execution of the procedures and medical treatments.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Take preventive and curative activities in a life-threatening situation.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proofErr w:type="spellStart"/>
            <w:r w:rsidRPr="005E6967">
              <w:rPr>
                <w:sz w:val="20"/>
                <w:szCs w:val="20"/>
              </w:rPr>
              <w:t>Keeping</w:t>
            </w:r>
            <w:proofErr w:type="spellEnd"/>
            <w:r w:rsidRPr="005E6967">
              <w:rPr>
                <w:sz w:val="20"/>
                <w:szCs w:val="20"/>
              </w:rPr>
              <w:t xml:space="preserve"> </w:t>
            </w:r>
            <w:proofErr w:type="spellStart"/>
            <w:r w:rsidRPr="005E6967">
              <w:rPr>
                <w:sz w:val="20"/>
                <w:szCs w:val="20"/>
              </w:rPr>
              <w:t>good</w:t>
            </w:r>
            <w:proofErr w:type="spellEnd"/>
            <w:r w:rsidRPr="005E6967">
              <w:rPr>
                <w:sz w:val="20"/>
                <w:szCs w:val="20"/>
              </w:rPr>
              <w:t xml:space="preserve"> </w:t>
            </w:r>
            <w:proofErr w:type="spellStart"/>
            <w:r w:rsidRPr="005E6967">
              <w:rPr>
                <w:sz w:val="20"/>
                <w:szCs w:val="20"/>
              </w:rPr>
              <w:t>medical</w:t>
            </w:r>
            <w:proofErr w:type="spellEnd"/>
            <w:r w:rsidRPr="005E6967">
              <w:rPr>
                <w:sz w:val="20"/>
                <w:szCs w:val="20"/>
              </w:rPr>
              <w:t xml:space="preserve"> </w:t>
            </w:r>
            <w:proofErr w:type="spellStart"/>
            <w:r w:rsidRPr="005E6967">
              <w:rPr>
                <w:sz w:val="20"/>
                <w:szCs w:val="20"/>
              </w:rPr>
              <w:t>records</w:t>
            </w:r>
            <w:proofErr w:type="spellEnd"/>
            <w:r w:rsidRPr="005E6967">
              <w:rPr>
                <w:sz w:val="20"/>
                <w:szCs w:val="20"/>
              </w:rPr>
              <w:t>.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Ethical and legal aspects of treatment (communication with patients, compliance with professional secrecy, cooperation with the team, a critical analysis of their own activities, identification with the professional role)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jc w:val="right"/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Total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100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Satisfactory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51-60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More than satisfactory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61-70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Good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71-80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More than good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81-90</w:t>
            </w:r>
          </w:p>
        </w:tc>
      </w:tr>
      <w:tr w:rsidR="00FF6EE6" w:rsidRPr="005E6967" w:rsidTr="00FF6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87" w:type="pct"/>
            <w:gridSpan w:val="3"/>
          </w:tcPr>
          <w:p w:rsidR="00FF6EE6" w:rsidRPr="005E6967" w:rsidRDefault="00FF6EE6" w:rsidP="00A3637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Very good</w:t>
            </w:r>
          </w:p>
        </w:tc>
        <w:tc>
          <w:tcPr>
            <w:tcW w:w="813" w:type="pct"/>
          </w:tcPr>
          <w:p w:rsidR="00FF6EE6" w:rsidRPr="005E6967" w:rsidRDefault="00FF6EE6" w:rsidP="00A3637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91-100</w:t>
            </w:r>
          </w:p>
        </w:tc>
      </w:tr>
    </w:tbl>
    <w:p w:rsidR="00FF6EE6" w:rsidRDefault="00FF6EE6" w:rsidP="003545DD"/>
    <w:p w:rsidR="00FF6EE6" w:rsidRDefault="00FF6EE6" w:rsidP="003545DD"/>
    <w:p w:rsidR="00FF6EE6" w:rsidRPr="00A67AE3" w:rsidRDefault="00FF6EE6" w:rsidP="003545DD">
      <w:pPr>
        <w:rPr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28"/>
        <w:gridCol w:w="1934"/>
        <w:gridCol w:w="2053"/>
      </w:tblGrid>
      <w:tr w:rsidR="00FF6EE6" w:rsidRPr="008B68B5" w:rsidTr="0051763E">
        <w:trPr>
          <w:trHeight w:val="215"/>
        </w:trPr>
        <w:tc>
          <w:tcPr>
            <w:tcW w:w="5000" w:type="pct"/>
            <w:gridSpan w:val="4"/>
          </w:tcPr>
          <w:p w:rsidR="00FF6EE6" w:rsidRPr="00DE1B6E" w:rsidRDefault="00FF6EE6" w:rsidP="00FF6EE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  <w:r w:rsidRPr="00342219">
              <w:rPr>
                <w:b/>
                <w:sz w:val="20"/>
              </w:rPr>
              <w:t xml:space="preserve"> </w:t>
            </w:r>
            <w:proofErr w:type="spellStart"/>
            <w:r w:rsidRPr="00342219">
              <w:rPr>
                <w:b/>
                <w:sz w:val="20"/>
              </w:rPr>
              <w:t>methods</w:t>
            </w:r>
            <w:proofErr w:type="spellEnd"/>
          </w:p>
        </w:tc>
      </w:tr>
      <w:tr w:rsidR="00FF6EE6" w:rsidRPr="00B65328" w:rsidTr="0051763E">
        <w:tc>
          <w:tcPr>
            <w:tcW w:w="1405" w:type="pct"/>
            <w:vAlign w:val="center"/>
          </w:tcPr>
          <w:p w:rsidR="00FF6EE6" w:rsidRPr="00342219" w:rsidRDefault="00FF6EE6" w:rsidP="00FF6EE6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Daily clinical assessment (evaluation procedure for each procedure)</w:t>
            </w:r>
          </w:p>
        </w:tc>
        <w:tc>
          <w:tcPr>
            <w:tcW w:w="1395" w:type="pct"/>
            <w:vAlign w:val="center"/>
          </w:tcPr>
          <w:p w:rsidR="00FF6EE6" w:rsidRPr="00342219" w:rsidRDefault="00FF6EE6" w:rsidP="00FF6EE6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Daily clinical assessment (evaluation procedure for each procedure)</w:t>
            </w:r>
          </w:p>
        </w:tc>
        <w:tc>
          <w:tcPr>
            <w:tcW w:w="1067" w:type="pct"/>
            <w:vAlign w:val="center"/>
          </w:tcPr>
          <w:p w:rsidR="00FF6EE6" w:rsidRPr="00342219" w:rsidRDefault="00FF6EE6" w:rsidP="00FF6EE6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Daily clinical assessment (evaluation procedure for each procedure)</w:t>
            </w:r>
          </w:p>
        </w:tc>
        <w:tc>
          <w:tcPr>
            <w:tcW w:w="1133" w:type="pct"/>
            <w:vAlign w:val="center"/>
          </w:tcPr>
          <w:p w:rsidR="00FF6EE6" w:rsidRPr="00342219" w:rsidRDefault="00FF6EE6" w:rsidP="00FF6EE6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Daily clinical assessment (evaluation procedure for each procedure)</w:t>
            </w:r>
          </w:p>
        </w:tc>
      </w:tr>
      <w:tr w:rsidR="00FF6EE6" w:rsidRPr="008B68B5" w:rsidTr="00FF6EE6">
        <w:tc>
          <w:tcPr>
            <w:tcW w:w="1405" w:type="pct"/>
            <w:vAlign w:val="center"/>
          </w:tcPr>
          <w:p w:rsidR="00FF6EE6" w:rsidRPr="00DE1B6E" w:rsidRDefault="00FF6EE6" w:rsidP="00FF6EE6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395" w:type="pct"/>
            <w:vAlign w:val="center"/>
          </w:tcPr>
          <w:p w:rsidR="00FF6EE6" w:rsidRPr="00DE1B6E" w:rsidRDefault="00FF6EE6" w:rsidP="00FF6EE6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067" w:type="pct"/>
            <w:vAlign w:val="center"/>
          </w:tcPr>
          <w:p w:rsidR="00FF6EE6" w:rsidRPr="00DE1B6E" w:rsidRDefault="00FF6EE6" w:rsidP="00FF6EE6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133" w:type="pct"/>
            <w:vAlign w:val="center"/>
          </w:tcPr>
          <w:p w:rsidR="00FF6EE6" w:rsidRPr="00DE1B6E" w:rsidRDefault="00FF6EE6" w:rsidP="00FF6EE6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</w:tr>
      <w:tr w:rsidR="00FF6EE6" w:rsidRPr="00B65328" w:rsidTr="00FF6EE6">
        <w:tc>
          <w:tcPr>
            <w:tcW w:w="1405" w:type="pct"/>
            <w:vAlign w:val="center"/>
          </w:tcPr>
          <w:p w:rsidR="00FF6EE6" w:rsidRPr="00342219" w:rsidRDefault="00FF6EE6" w:rsidP="00FF6EE6">
            <w:pPr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Overview of record (stimulated assessment based on the patient card</w:t>
            </w:r>
            <w:r w:rsidRPr="005E696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95" w:type="pct"/>
            <w:vAlign w:val="center"/>
          </w:tcPr>
          <w:p w:rsidR="00FF6EE6" w:rsidRPr="00342219" w:rsidRDefault="00FF6EE6" w:rsidP="00FF6EE6">
            <w:pPr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Overview of record (stimulated assessment based on the patient card</w:t>
            </w:r>
            <w:r w:rsidRPr="005E696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67" w:type="pct"/>
            <w:vAlign w:val="center"/>
          </w:tcPr>
          <w:p w:rsidR="00FF6EE6" w:rsidRPr="00342219" w:rsidRDefault="00FF6EE6" w:rsidP="00FF6EE6">
            <w:pPr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Overview of record (stimulated assessment based on the patient card</w:t>
            </w:r>
            <w:r w:rsidRPr="005E696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3" w:type="pct"/>
            <w:vAlign w:val="center"/>
          </w:tcPr>
          <w:p w:rsidR="00FF6EE6" w:rsidRPr="00342219" w:rsidRDefault="00FF6EE6" w:rsidP="00FF6EE6">
            <w:pPr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Overview of record (stimulated assessment based on the patient card</w:t>
            </w:r>
            <w:r w:rsidRPr="005E6967">
              <w:rPr>
                <w:sz w:val="20"/>
                <w:szCs w:val="20"/>
                <w:lang w:val="en-US"/>
              </w:rPr>
              <w:t>)</w:t>
            </w:r>
          </w:p>
        </w:tc>
      </w:tr>
      <w:tr w:rsidR="00FF6EE6" w:rsidRPr="008B68B5" w:rsidTr="00FF6EE6">
        <w:tc>
          <w:tcPr>
            <w:tcW w:w="1405" w:type="pct"/>
            <w:vAlign w:val="center"/>
          </w:tcPr>
          <w:p w:rsidR="00FF6EE6" w:rsidRPr="00DE1B6E" w:rsidRDefault="00FF6EE6" w:rsidP="00FF6EE6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395" w:type="pct"/>
            <w:vAlign w:val="center"/>
          </w:tcPr>
          <w:p w:rsidR="00FF6EE6" w:rsidRPr="00DE1B6E" w:rsidRDefault="00FF6EE6" w:rsidP="00FF6EE6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067" w:type="pct"/>
            <w:vAlign w:val="center"/>
          </w:tcPr>
          <w:p w:rsidR="00FF6EE6" w:rsidRPr="00DE1B6E" w:rsidRDefault="00FF6EE6" w:rsidP="00FF6EE6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133" w:type="pct"/>
            <w:vAlign w:val="center"/>
          </w:tcPr>
          <w:p w:rsidR="00FF6EE6" w:rsidRPr="00DE1B6E" w:rsidRDefault="00FF6EE6" w:rsidP="00FF6EE6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</w:tr>
      <w:tr w:rsidR="00FF6EE6" w:rsidRPr="00B65328" w:rsidTr="00FF6EE6">
        <w:tc>
          <w:tcPr>
            <w:tcW w:w="1405" w:type="pct"/>
            <w:vAlign w:val="center"/>
          </w:tcPr>
          <w:p w:rsidR="00FF6EE6" w:rsidRPr="00342219" w:rsidRDefault="00FF6EE6" w:rsidP="00FF6EE6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The Clinical Competency Examination – performance of certain tasks and procedures in a patient in a clinical conditions)</w:t>
            </w:r>
          </w:p>
        </w:tc>
        <w:tc>
          <w:tcPr>
            <w:tcW w:w="1395" w:type="pct"/>
            <w:vAlign w:val="center"/>
          </w:tcPr>
          <w:p w:rsidR="00FF6EE6" w:rsidRPr="00342219" w:rsidRDefault="00FF6EE6" w:rsidP="00FF6EE6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The Clinical Competency Examination – performance of certain tasks and procedures in a patient in a clinical conditions)</w:t>
            </w:r>
          </w:p>
        </w:tc>
        <w:tc>
          <w:tcPr>
            <w:tcW w:w="1067" w:type="pct"/>
            <w:vAlign w:val="center"/>
          </w:tcPr>
          <w:p w:rsidR="00FF6EE6" w:rsidRPr="00342219" w:rsidRDefault="00FF6EE6" w:rsidP="00FF6EE6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The Clinical Competency Examination – performance of certain tasks and procedures in a patient in a clinical conditions)</w:t>
            </w:r>
          </w:p>
        </w:tc>
        <w:tc>
          <w:tcPr>
            <w:tcW w:w="1133" w:type="pct"/>
            <w:vAlign w:val="center"/>
          </w:tcPr>
          <w:p w:rsidR="00FF6EE6" w:rsidRPr="00342219" w:rsidRDefault="00FF6EE6" w:rsidP="00FF6EE6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The Clinical Competency Examination – performance of certain tasks and procedures in a patient in a clinical conditions)</w:t>
            </w:r>
          </w:p>
        </w:tc>
      </w:tr>
      <w:tr w:rsidR="00FF6EE6" w:rsidRPr="00B65328" w:rsidTr="00FF6EE6">
        <w:tc>
          <w:tcPr>
            <w:tcW w:w="1405" w:type="pct"/>
          </w:tcPr>
          <w:p w:rsidR="00FF6EE6" w:rsidRPr="00342219" w:rsidRDefault="00FF6EE6" w:rsidP="00FF6EE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95" w:type="pct"/>
          </w:tcPr>
          <w:p w:rsidR="00FF6EE6" w:rsidRPr="00342219" w:rsidRDefault="00FF6EE6" w:rsidP="00FF6EE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67" w:type="pct"/>
          </w:tcPr>
          <w:p w:rsidR="00FF6EE6" w:rsidRPr="00342219" w:rsidRDefault="00FF6EE6" w:rsidP="00FF6EE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3" w:type="pct"/>
          </w:tcPr>
          <w:p w:rsidR="00FF6EE6" w:rsidRPr="00342219" w:rsidRDefault="00FF6EE6" w:rsidP="00FF6EE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FF6EE6" w:rsidRDefault="00FF6EE6" w:rsidP="003545DD">
      <w:pPr>
        <w:rPr>
          <w:sz w:val="20"/>
          <w:szCs w:val="20"/>
          <w:lang w:val="en-US"/>
        </w:rPr>
      </w:pPr>
    </w:p>
    <w:p w:rsidR="00FF6EE6" w:rsidRDefault="00FF6EE6">
      <w:pPr>
        <w:spacing w:after="160" w:line="25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3545DD" w:rsidRPr="00FF6EE6" w:rsidRDefault="003545DD" w:rsidP="003545DD">
      <w:pPr>
        <w:rPr>
          <w:sz w:val="20"/>
          <w:szCs w:val="20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425"/>
        <w:gridCol w:w="459"/>
        <w:gridCol w:w="468"/>
        <w:gridCol w:w="347"/>
        <w:gridCol w:w="375"/>
        <w:gridCol w:w="343"/>
        <w:gridCol w:w="459"/>
        <w:gridCol w:w="375"/>
        <w:gridCol w:w="343"/>
        <w:gridCol w:w="459"/>
        <w:gridCol w:w="997"/>
        <w:gridCol w:w="375"/>
        <w:gridCol w:w="529"/>
        <w:gridCol w:w="425"/>
        <w:gridCol w:w="1276"/>
      </w:tblGrid>
      <w:tr w:rsidR="0071361D" w:rsidRPr="00B65328" w:rsidTr="00BF255D">
        <w:trPr>
          <w:trHeight w:val="284"/>
        </w:trPr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D" w:rsidRPr="00FF6EE6" w:rsidRDefault="00FF6EE6" w:rsidP="000B1CEB">
            <w:pPr>
              <w:numPr>
                <w:ilvl w:val="1"/>
                <w:numId w:val="5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  <w:lang w:val="en-US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  <w:t>Methods of assessment of the intended teaching outcomes</w:t>
            </w:r>
          </w:p>
        </w:tc>
      </w:tr>
      <w:tr w:rsidR="0071361D" w:rsidRPr="00BD797D" w:rsidTr="002436D0">
        <w:trPr>
          <w:trHeight w:val="284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EE6" w:rsidRPr="00FF6EE6" w:rsidRDefault="00FF6EE6" w:rsidP="00FF6EE6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proofErr w:type="spellStart"/>
            <w:r w:rsidRPr="00FF6EE6">
              <w:rPr>
                <w:rFonts w:eastAsia="Arial Unicode MS"/>
                <w:b/>
                <w:sz w:val="20"/>
                <w:szCs w:val="20"/>
                <w:lang w:val="pl"/>
              </w:rPr>
              <w:t>Teaching</w:t>
            </w:r>
            <w:proofErr w:type="spellEnd"/>
            <w:r w:rsidRPr="00FF6EE6">
              <w:rPr>
                <w:rFonts w:eastAsia="Arial Unicode MS"/>
                <w:b/>
                <w:sz w:val="20"/>
                <w:szCs w:val="20"/>
                <w:lang w:val="pl"/>
              </w:rPr>
              <w:t xml:space="preserve"> </w:t>
            </w:r>
          </w:p>
          <w:p w:rsidR="00FF6EE6" w:rsidRPr="00FF6EE6" w:rsidRDefault="00FF6EE6" w:rsidP="00FF6EE6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proofErr w:type="spellStart"/>
            <w:r w:rsidRPr="00FF6EE6">
              <w:rPr>
                <w:rFonts w:eastAsia="Arial Unicode MS"/>
                <w:b/>
                <w:sz w:val="20"/>
                <w:szCs w:val="20"/>
                <w:lang w:val="pl"/>
              </w:rPr>
              <w:t>outcomes</w:t>
            </w:r>
            <w:proofErr w:type="spellEnd"/>
          </w:p>
          <w:p w:rsidR="0071361D" w:rsidRPr="00BD797D" w:rsidRDefault="00FF6EE6" w:rsidP="00FF6EE6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FF6EE6">
              <w:rPr>
                <w:rFonts w:eastAsia="Arial Unicode MS"/>
                <w:b/>
                <w:sz w:val="20"/>
                <w:szCs w:val="20"/>
                <w:lang w:val="pl"/>
              </w:rPr>
              <w:t>(</w:t>
            </w:r>
            <w:proofErr w:type="spellStart"/>
            <w:r w:rsidRPr="00FF6EE6">
              <w:rPr>
                <w:rFonts w:eastAsia="Arial Unicode MS"/>
                <w:b/>
                <w:sz w:val="20"/>
                <w:szCs w:val="20"/>
                <w:lang w:val="pl"/>
              </w:rPr>
              <w:t>code</w:t>
            </w:r>
            <w:proofErr w:type="spellEnd"/>
            <w:r w:rsidRPr="00FF6EE6">
              <w:rPr>
                <w:rFonts w:eastAsia="Arial Unicode MS"/>
                <w:b/>
                <w:sz w:val="20"/>
                <w:szCs w:val="20"/>
                <w:lang w:val="pl"/>
              </w:rPr>
              <w:t>)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1D" w:rsidRPr="00BD797D" w:rsidRDefault="00FF6EE6" w:rsidP="000B1CEB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  <w:t>Method of assessment (+/-)</w:t>
            </w:r>
          </w:p>
        </w:tc>
      </w:tr>
      <w:tr w:rsidR="002436D0" w:rsidRPr="00BD797D" w:rsidTr="002436D0">
        <w:trPr>
          <w:trHeight w:val="19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EE6" w:rsidRPr="00BD797D" w:rsidRDefault="00FF6EE6" w:rsidP="00FF6EE6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6EE6" w:rsidRPr="00BD65B4" w:rsidRDefault="00FF6EE6" w:rsidP="00FF6EE6">
            <w:pPr>
              <w:ind w:left="-113" w:right="-113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Exam oral/written*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6EE6" w:rsidRPr="00BD65B4" w:rsidRDefault="00FF6EE6" w:rsidP="00FF6EE6">
            <w:pPr>
              <w:ind w:left="-57" w:right="-57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Test*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Project*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 xml:space="preserve">Effort </w:t>
            </w:r>
          </w:p>
          <w:p w:rsidR="00FF6EE6" w:rsidRPr="00BD65B4" w:rsidRDefault="00FF6EE6" w:rsidP="00FF6EE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in class</w:t>
            </w:r>
            <w:r w:rsidRPr="00BD65B4">
              <w:rPr>
                <w:rFonts w:eastAsia="Arial Unicode MS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Self-study*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 xml:space="preserve">Group work*    </w:t>
            </w:r>
            <w:r w:rsidR="00543FA3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 xml:space="preserve">  </w:t>
            </w: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6EE6" w:rsidRPr="00BD65B4" w:rsidRDefault="00FF6EE6" w:rsidP="003C6B94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highlight w:val="lightGray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Others*</w:t>
            </w:r>
          </w:p>
        </w:tc>
      </w:tr>
      <w:tr w:rsidR="002436D0" w:rsidRPr="00BD797D" w:rsidTr="002436D0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EE6" w:rsidRPr="00BD797D" w:rsidRDefault="00FF6EE6" w:rsidP="00FF6EE6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2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7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7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32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6EE6" w:rsidRPr="00BD65B4" w:rsidRDefault="00FF6EE6" w:rsidP="00FF6EE6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</w:tr>
      <w:tr w:rsidR="002436D0" w:rsidRPr="00BD797D" w:rsidTr="002436D0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0" w:rsidRPr="00BD797D" w:rsidRDefault="002436D0" w:rsidP="002436D0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L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36D0" w:rsidRPr="00BD797D" w:rsidRDefault="002436D0" w:rsidP="002436D0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PC</w:t>
            </w:r>
          </w:p>
        </w:tc>
        <w:tc>
          <w:tcPr>
            <w:tcW w:w="4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L</w:t>
            </w: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36D0" w:rsidRPr="00BD797D" w:rsidRDefault="002436D0" w:rsidP="002436D0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PC</w:t>
            </w:r>
          </w:p>
        </w:tc>
        <w:tc>
          <w:tcPr>
            <w:tcW w:w="3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L</w:t>
            </w:r>
          </w:p>
        </w:tc>
        <w:tc>
          <w:tcPr>
            <w:tcW w:w="3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4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36D0" w:rsidRPr="00BD797D" w:rsidRDefault="002436D0" w:rsidP="002436D0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PC</w:t>
            </w:r>
          </w:p>
        </w:tc>
        <w:tc>
          <w:tcPr>
            <w:tcW w:w="3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L</w:t>
            </w:r>
          </w:p>
        </w:tc>
        <w:tc>
          <w:tcPr>
            <w:tcW w:w="3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4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36D0" w:rsidRPr="00BD797D" w:rsidRDefault="002436D0" w:rsidP="002436D0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PC</w:t>
            </w:r>
          </w:p>
        </w:tc>
        <w:tc>
          <w:tcPr>
            <w:tcW w:w="99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36D0" w:rsidRPr="00BD797D" w:rsidRDefault="002436D0" w:rsidP="001F2DA7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proofErr w:type="spellStart"/>
            <w:r>
              <w:rPr>
                <w:rFonts w:eastAsia="Arial Unicode MS"/>
                <w:i/>
                <w:sz w:val="20"/>
                <w:szCs w:val="20"/>
                <w:lang w:val="pl"/>
              </w:rPr>
              <w:t>Practice</w:t>
            </w:r>
            <w:proofErr w:type="spellEnd"/>
            <w:r>
              <w:rPr>
                <w:rFonts w:eastAsia="Arial Unicode MS"/>
                <w:i/>
                <w:sz w:val="20"/>
                <w:szCs w:val="20"/>
                <w:lang w:val="pl"/>
              </w:rPr>
              <w:t xml:space="preserve"> (</w:t>
            </w:r>
            <w:proofErr w:type="spellStart"/>
            <w:r>
              <w:rPr>
                <w:rFonts w:eastAsia="Arial Unicode MS"/>
                <w:i/>
                <w:sz w:val="20"/>
                <w:szCs w:val="20"/>
                <w:lang w:val="pl"/>
              </w:rPr>
              <w:t>Hospital</w:t>
            </w:r>
            <w:proofErr w:type="spellEnd"/>
          </w:p>
        </w:tc>
        <w:tc>
          <w:tcPr>
            <w:tcW w:w="3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L</w:t>
            </w:r>
          </w:p>
        </w:tc>
        <w:tc>
          <w:tcPr>
            <w:tcW w:w="52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36D0" w:rsidRPr="00BD797D" w:rsidRDefault="002436D0" w:rsidP="002436D0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36D0" w:rsidRPr="00BD797D" w:rsidRDefault="002436D0" w:rsidP="002436D0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PC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36D0" w:rsidRPr="00BD797D" w:rsidRDefault="002436D0" w:rsidP="002436D0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proofErr w:type="spellStart"/>
            <w:r>
              <w:rPr>
                <w:rFonts w:eastAsia="Arial Unicode MS"/>
                <w:i/>
                <w:sz w:val="20"/>
                <w:szCs w:val="20"/>
                <w:lang w:val="pl"/>
              </w:rPr>
              <w:t>Practice</w:t>
            </w:r>
            <w:proofErr w:type="spellEnd"/>
            <w:r>
              <w:rPr>
                <w:rFonts w:eastAsia="Arial Unicode MS"/>
                <w:i/>
                <w:sz w:val="20"/>
                <w:szCs w:val="20"/>
                <w:lang w:val="pl"/>
              </w:rPr>
              <w:t xml:space="preserve"> (</w:t>
            </w:r>
            <w:proofErr w:type="spellStart"/>
            <w:r>
              <w:rPr>
                <w:rFonts w:eastAsia="Arial Unicode MS"/>
                <w:i/>
                <w:sz w:val="20"/>
                <w:szCs w:val="20"/>
                <w:lang w:val="pl"/>
              </w:rPr>
              <w:t>Hospital</w:t>
            </w:r>
            <w:proofErr w:type="spellEnd"/>
            <w:r w:rsidRPr="00B412EF">
              <w:rPr>
                <w:rFonts w:eastAsia="Arial Unicode MS"/>
                <w:i/>
                <w:sz w:val="20"/>
                <w:szCs w:val="20"/>
                <w:lang w:val="pl"/>
              </w:rPr>
              <w:t>)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332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  <w:vAlign w:val="center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  <w:vAlign w:val="center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  <w:vAlign w:val="center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  <w:vAlign w:val="center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  <w:vAlign w:val="center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  <w:vAlign w:val="center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  <w:vAlign w:val="center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  <w:vAlign w:val="center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C6B94" w:rsidRPr="00BD797D" w:rsidTr="002436D0">
        <w:trPr>
          <w:trHeight w:val="284"/>
        </w:trPr>
        <w:tc>
          <w:tcPr>
            <w:tcW w:w="988" w:type="dxa"/>
            <w:shd w:val="clear" w:color="auto" w:fill="auto"/>
          </w:tcPr>
          <w:p w:rsidR="003C6B94" w:rsidRPr="00A67AE3" w:rsidRDefault="003C6B94" w:rsidP="00FF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C6B94" w:rsidRPr="00BD797D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B94" w:rsidRDefault="003C6B94" w:rsidP="00FF6EE6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</w:tbl>
    <w:p w:rsidR="00AD4035" w:rsidRDefault="0071361D" w:rsidP="00AD4035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en-US"/>
        </w:rPr>
      </w:pPr>
      <w:r w:rsidRPr="00BD797D">
        <w:rPr>
          <w:b/>
          <w:i/>
          <w:sz w:val="16"/>
          <w:szCs w:val="16"/>
          <w:lang w:eastAsia="en-US"/>
        </w:rPr>
        <w:t>*niepotrzebne usunąć</w:t>
      </w:r>
    </w:p>
    <w:p w:rsidR="00AD4035" w:rsidRPr="00AD4035" w:rsidRDefault="00AD4035" w:rsidP="00AD4035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en-US"/>
        </w:rPr>
      </w:pPr>
    </w:p>
    <w:p w:rsidR="00AD4035" w:rsidRPr="00E77E8C" w:rsidRDefault="00AD4035" w:rsidP="002436D0">
      <w:pPr>
        <w:pStyle w:val="Akapitzlist"/>
        <w:numPr>
          <w:ilvl w:val="0"/>
          <w:numId w:val="5"/>
        </w:numPr>
        <w:rPr>
          <w:rFonts w:cs="Times New Roman"/>
          <w:b/>
          <w:sz w:val="20"/>
          <w:szCs w:val="20"/>
          <w:lang w:val="en-US"/>
        </w:rPr>
      </w:pPr>
      <w:r w:rsidRPr="00E77E8C">
        <w:rPr>
          <w:rFonts w:cs="Times New Roman"/>
          <w:b/>
          <w:sz w:val="20"/>
          <w:szCs w:val="20"/>
          <w:lang w:val="en-US"/>
        </w:rPr>
        <w:lastRenderedPageBreak/>
        <w:t xml:space="preserve">BALANCE OF ECTS  CREDITS – STUDENT’S WORK INPUT </w:t>
      </w:r>
    </w:p>
    <w:p w:rsidR="00AD4035" w:rsidRPr="002410AD" w:rsidRDefault="00AD4035" w:rsidP="00AD4035">
      <w:pPr>
        <w:rPr>
          <w:lang w:val="en-US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2436D0" w:rsidRPr="00E77E8C" w:rsidTr="00A3637C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snapToGrid w:val="0"/>
              <w:jc w:val="center"/>
              <w:rPr>
                <w:b/>
                <w:sz w:val="20"/>
                <w:szCs w:val="20"/>
                <w:lang w:val="en-GB" w:eastAsia="ar-SA"/>
              </w:rPr>
            </w:pPr>
            <w:r w:rsidRPr="00E77E8C">
              <w:rPr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snapToGrid w:val="0"/>
              <w:jc w:val="center"/>
              <w:rPr>
                <w:b/>
                <w:sz w:val="20"/>
                <w:szCs w:val="20"/>
                <w:lang w:val="en-GB" w:eastAsia="ar-SA"/>
              </w:rPr>
            </w:pPr>
            <w:r w:rsidRPr="00E77E8C">
              <w:rPr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2436D0" w:rsidRPr="00E77E8C" w:rsidTr="00A3637C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jc w:val="center"/>
              <w:rPr>
                <w:b/>
                <w:sz w:val="16"/>
                <w:szCs w:val="16"/>
                <w:lang w:val="en-GB" w:eastAsia="ar-SA"/>
              </w:rPr>
            </w:pPr>
            <w:r w:rsidRPr="00E77E8C">
              <w:rPr>
                <w:b/>
                <w:sz w:val="16"/>
                <w:szCs w:val="16"/>
                <w:lang w:val="en-GB" w:eastAsia="ar-SA"/>
              </w:rPr>
              <w:t>Full-time</w:t>
            </w:r>
          </w:p>
          <w:p w:rsidR="002436D0" w:rsidRPr="00E77E8C" w:rsidRDefault="002436D0" w:rsidP="00A3637C">
            <w:pPr>
              <w:snapToGrid w:val="0"/>
              <w:jc w:val="center"/>
              <w:rPr>
                <w:b/>
                <w:sz w:val="16"/>
                <w:szCs w:val="16"/>
                <w:lang w:val="en-GB" w:eastAsia="ar-SA"/>
              </w:rPr>
            </w:pPr>
            <w:r w:rsidRPr="00E77E8C">
              <w:rPr>
                <w:b/>
                <w:sz w:val="16"/>
                <w:szCs w:val="16"/>
                <w:lang w:val="en-GB" w:eastAsia="ar-SA"/>
              </w:rPr>
              <w:t>studies</w:t>
            </w:r>
          </w:p>
        </w:tc>
      </w:tr>
      <w:tr w:rsidR="002436D0" w:rsidRPr="00E77E8C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E77E8C">
              <w:rPr>
                <w:b/>
                <w:sz w:val="20"/>
                <w:szCs w:val="20"/>
                <w:lang w:eastAsia="ar-SA"/>
              </w:rPr>
              <w:t>60</w:t>
            </w:r>
          </w:p>
        </w:tc>
      </w:tr>
      <w:tr w:rsidR="002436D0" w:rsidRPr="00E77E8C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36D0" w:rsidRPr="00B65328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2436D0" w:rsidRPr="00B65328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2436D0" w:rsidRPr="00E77E8C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36D0" w:rsidRPr="00B65328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436D0" w:rsidRPr="00E77E8C" w:rsidRDefault="002436D0" w:rsidP="00A3637C">
            <w:pPr>
              <w:snapToGrid w:val="0"/>
              <w:rPr>
                <w:b/>
                <w:i/>
                <w:sz w:val="20"/>
                <w:szCs w:val="20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6D0" w:rsidRPr="002410AD" w:rsidRDefault="002436D0" w:rsidP="00A3637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2436D0" w:rsidRPr="00E77E8C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b/>
                <w:i/>
                <w:sz w:val="20"/>
                <w:szCs w:val="20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36D0" w:rsidRPr="00B65328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2436D0" w:rsidRPr="00B65328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2410AD" w:rsidRDefault="002436D0" w:rsidP="00A3637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2436D0" w:rsidRPr="00B65328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2436D0" w:rsidRPr="00E77E8C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36D0" w:rsidRPr="00B65328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Others (please specify e.g. e-learning)*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2436D0" w:rsidRPr="00E77E8C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436D0" w:rsidRPr="00E77E8C" w:rsidRDefault="002436D0" w:rsidP="00A3637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E77E8C">
              <w:rPr>
                <w:b/>
                <w:sz w:val="20"/>
                <w:szCs w:val="20"/>
                <w:lang w:eastAsia="ar-SA"/>
              </w:rPr>
              <w:t>60</w:t>
            </w:r>
          </w:p>
        </w:tc>
      </w:tr>
      <w:tr w:rsidR="002436D0" w:rsidRPr="00E77E8C" w:rsidTr="00A3637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436D0" w:rsidRPr="00E77E8C" w:rsidRDefault="002436D0" w:rsidP="00A3637C">
            <w:pPr>
              <w:snapToGrid w:val="0"/>
              <w:rPr>
                <w:sz w:val="18"/>
                <w:szCs w:val="18"/>
                <w:lang w:val="en-GB" w:eastAsia="ar-SA"/>
              </w:rPr>
            </w:pPr>
            <w:r w:rsidRPr="00E77E8C">
              <w:rPr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36D0" w:rsidRPr="00E77E8C" w:rsidRDefault="002436D0" w:rsidP="00A3637C">
            <w:pPr>
              <w:jc w:val="center"/>
              <w:rPr>
                <w:b/>
                <w:sz w:val="21"/>
                <w:szCs w:val="21"/>
                <w:lang w:eastAsia="ar-SA"/>
              </w:rPr>
            </w:pPr>
            <w:r w:rsidRPr="00E77E8C">
              <w:rPr>
                <w:b/>
                <w:sz w:val="21"/>
                <w:szCs w:val="21"/>
                <w:lang w:eastAsia="ar-SA"/>
              </w:rPr>
              <w:t>2</w:t>
            </w:r>
          </w:p>
        </w:tc>
      </w:tr>
    </w:tbl>
    <w:p w:rsidR="00051955" w:rsidRDefault="00051955"/>
    <w:sectPr w:rsidR="0005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2B17E8E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2D43827"/>
    <w:multiLevelType w:val="multilevel"/>
    <w:tmpl w:val="D43EFF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0D82CF3"/>
    <w:multiLevelType w:val="multilevel"/>
    <w:tmpl w:val="288CF1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54E3552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2AD2EBA"/>
    <w:multiLevelType w:val="hybridMultilevel"/>
    <w:tmpl w:val="6AC6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45"/>
    <w:rsid w:val="00003678"/>
    <w:rsid w:val="00051955"/>
    <w:rsid w:val="00056AB7"/>
    <w:rsid w:val="000B1CEB"/>
    <w:rsid w:val="000B54FA"/>
    <w:rsid w:val="0012720F"/>
    <w:rsid w:val="00142CDE"/>
    <w:rsid w:val="001679D2"/>
    <w:rsid w:val="00197D8F"/>
    <w:rsid w:val="001F2DA7"/>
    <w:rsid w:val="00227857"/>
    <w:rsid w:val="002436D0"/>
    <w:rsid w:val="00244841"/>
    <w:rsid w:val="00253144"/>
    <w:rsid w:val="00271E6D"/>
    <w:rsid w:val="00295E91"/>
    <w:rsid w:val="00305B0A"/>
    <w:rsid w:val="00317724"/>
    <w:rsid w:val="00323A7F"/>
    <w:rsid w:val="003545DD"/>
    <w:rsid w:val="00363CC1"/>
    <w:rsid w:val="00395AC2"/>
    <w:rsid w:val="003C66C1"/>
    <w:rsid w:val="003C6B94"/>
    <w:rsid w:val="003F1318"/>
    <w:rsid w:val="00531DC6"/>
    <w:rsid w:val="00533AC6"/>
    <w:rsid w:val="00543FA3"/>
    <w:rsid w:val="00553FCD"/>
    <w:rsid w:val="00581081"/>
    <w:rsid w:val="005E0E39"/>
    <w:rsid w:val="00624882"/>
    <w:rsid w:val="00657D9B"/>
    <w:rsid w:val="00660B07"/>
    <w:rsid w:val="006851F4"/>
    <w:rsid w:val="006A0F7A"/>
    <w:rsid w:val="0071361D"/>
    <w:rsid w:val="00776517"/>
    <w:rsid w:val="00811FC7"/>
    <w:rsid w:val="00825051"/>
    <w:rsid w:val="008A14BD"/>
    <w:rsid w:val="008C3ADF"/>
    <w:rsid w:val="008D316B"/>
    <w:rsid w:val="008E5F81"/>
    <w:rsid w:val="009078C8"/>
    <w:rsid w:val="009623ED"/>
    <w:rsid w:val="00977EC0"/>
    <w:rsid w:val="009A774F"/>
    <w:rsid w:val="009E1525"/>
    <w:rsid w:val="00A47125"/>
    <w:rsid w:val="00A93D69"/>
    <w:rsid w:val="00AD4035"/>
    <w:rsid w:val="00AF2115"/>
    <w:rsid w:val="00B0778A"/>
    <w:rsid w:val="00B51060"/>
    <w:rsid w:val="00B538D9"/>
    <w:rsid w:val="00B55D85"/>
    <w:rsid w:val="00B65328"/>
    <w:rsid w:val="00B93823"/>
    <w:rsid w:val="00B943A2"/>
    <w:rsid w:val="00BF255D"/>
    <w:rsid w:val="00C26098"/>
    <w:rsid w:val="00C72725"/>
    <w:rsid w:val="00C90108"/>
    <w:rsid w:val="00C95E27"/>
    <w:rsid w:val="00CA6651"/>
    <w:rsid w:val="00D07CBC"/>
    <w:rsid w:val="00D80D0C"/>
    <w:rsid w:val="00D92995"/>
    <w:rsid w:val="00DA0C99"/>
    <w:rsid w:val="00DB385F"/>
    <w:rsid w:val="00DC76DA"/>
    <w:rsid w:val="00E41845"/>
    <w:rsid w:val="00E61CC4"/>
    <w:rsid w:val="00EB3C9D"/>
    <w:rsid w:val="00F3782D"/>
    <w:rsid w:val="00F55310"/>
    <w:rsid w:val="00FB0C34"/>
    <w:rsid w:val="00FE6017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B35A8D-370F-4A8C-8E14-56EB3B95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5DD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Bezodstpw">
    <w:name w:val="No Spacing"/>
    <w:uiPriority w:val="1"/>
    <w:qFormat/>
    <w:rsid w:val="003545DD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45DD"/>
    <w:pPr>
      <w:suppressAutoHyphens/>
      <w:ind w:left="720"/>
    </w:pPr>
    <w:rPr>
      <w:rFonts w:cs="Calibri"/>
      <w:lang w:eastAsia="ar-SA"/>
    </w:rPr>
  </w:style>
  <w:style w:type="paragraph" w:customStyle="1" w:styleId="Body">
    <w:name w:val="Body"/>
    <w:basedOn w:val="Normalny"/>
    <w:uiPriority w:val="1"/>
    <w:rsid w:val="003545D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B077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778A"/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Muszyński</dc:creator>
  <cp:keywords/>
  <dc:description/>
  <cp:lastModifiedBy>Aneta Widak</cp:lastModifiedBy>
  <cp:revision>11</cp:revision>
  <dcterms:created xsi:type="dcterms:W3CDTF">2020-03-04T12:58:00Z</dcterms:created>
  <dcterms:modified xsi:type="dcterms:W3CDTF">2021-07-30T11:30:00Z</dcterms:modified>
</cp:coreProperties>
</file>